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72A90">
      <w:pPr>
        <w:pStyle w:val="Standard"/>
        <w:jc w:val="center"/>
      </w:pPr>
      <w:bookmarkStart w:id="0" w:name="_GoBack"/>
      <w:bookmarkEnd w:id="0"/>
      <w:r>
        <w:rPr>
          <w:rFonts w:ascii="Arial" w:hAnsi="Arial"/>
          <w:b/>
          <w:bCs/>
        </w:rPr>
        <w:t xml:space="preserve">SCIENZE NATURALI </w:t>
      </w:r>
    </w:p>
    <w:p w:rsidR="00000000" w:rsidRPr="00E72A90" w:rsidRDefault="00E72A90">
      <w:pPr>
        <w:pStyle w:val="Standard"/>
        <w:jc w:val="center"/>
        <w:rPr>
          <w:rFonts w:ascii="Arial" w:hAnsi="Arial" w:cs="Times New Roman"/>
          <w:b/>
        </w:rPr>
      </w:pPr>
    </w:p>
    <w:p w:rsidR="00000000" w:rsidRPr="00E72A90" w:rsidRDefault="00E72A90">
      <w:pPr>
        <w:pStyle w:val="Standard"/>
        <w:jc w:val="both"/>
        <w:rPr>
          <w:rFonts w:cs="Times New Roman"/>
        </w:rPr>
      </w:pPr>
      <w:r w:rsidRPr="00E72A90">
        <w:rPr>
          <w:rFonts w:ascii="Arial" w:hAnsi="Arial" w:cs="Times New Roman"/>
          <w:b/>
          <w:u w:val="single"/>
        </w:rPr>
        <w:t>Competenze e curriculum del secondo biennio e quinto anno:</w:t>
      </w:r>
    </w:p>
    <w:p w:rsidR="00000000" w:rsidRPr="00E72A90" w:rsidRDefault="00E72A90">
      <w:pPr>
        <w:pStyle w:val="Standard"/>
        <w:jc w:val="both"/>
        <w:rPr>
          <w:rFonts w:ascii="Arial" w:hAnsi="Arial" w:cs="Times New Roman"/>
        </w:rPr>
      </w:pPr>
    </w:p>
    <w:p w:rsidR="00000000" w:rsidRPr="00E72A90" w:rsidRDefault="00E72A90">
      <w:pPr>
        <w:pStyle w:val="Standard"/>
        <w:numPr>
          <w:ilvl w:val="0"/>
          <w:numId w:val="2"/>
        </w:numPr>
        <w:ind w:left="0" w:firstLine="0"/>
        <w:jc w:val="both"/>
        <w:rPr>
          <w:rFonts w:cs="Times New Roman"/>
        </w:rPr>
      </w:pPr>
      <w:r w:rsidRPr="00E72A90">
        <w:rPr>
          <w:rFonts w:ascii="Arial" w:hAnsi="Arial" w:cs="Times New Roman"/>
        </w:rPr>
        <w:t>Utilizzare modelli appropriati per investigare e rappresentare fenomeni e oggetti, riconoscendo i criteri scientifici di affidabilit</w:t>
      </w:r>
      <w:r w:rsidRPr="00E72A90">
        <w:rPr>
          <w:rFonts w:ascii="Arial" w:hAnsi="Arial" w:cs="Times New Roman"/>
        </w:rPr>
        <w:t>à</w:t>
      </w:r>
      <w:r w:rsidRPr="00E72A90">
        <w:rPr>
          <w:rFonts w:ascii="Arial" w:hAnsi="Arial" w:cs="Times New Roman"/>
        </w:rPr>
        <w:t xml:space="preserve"> e utilit</w:t>
      </w:r>
      <w:r w:rsidRPr="00E72A90">
        <w:rPr>
          <w:rFonts w:ascii="Arial" w:hAnsi="Arial" w:cs="Times New Roman"/>
        </w:rPr>
        <w:t>à</w:t>
      </w:r>
      <w:r w:rsidRPr="00E72A90">
        <w:rPr>
          <w:rFonts w:ascii="Arial" w:hAnsi="Arial" w:cs="Times New Roman"/>
        </w:rPr>
        <w:t xml:space="preserve"> delle conoscenze;</w:t>
      </w:r>
    </w:p>
    <w:p w:rsidR="00000000" w:rsidRPr="00E72A90" w:rsidRDefault="00E72A90">
      <w:pPr>
        <w:pStyle w:val="Standard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E72A90">
        <w:rPr>
          <w:rFonts w:ascii="Arial" w:hAnsi="Arial" w:cs="Times New Roman"/>
        </w:rPr>
        <w:t xml:space="preserve">Organizzare il proprio apprendimento, individuando scegliendo ed utilizzando varie fonti e </w:t>
      </w:r>
      <w:r w:rsidRPr="00E72A90">
        <w:rPr>
          <w:rFonts w:ascii="Arial" w:hAnsi="Arial" w:cs="Times New Roman"/>
        </w:rPr>
        <w:t>varie modalit</w:t>
      </w:r>
      <w:r w:rsidRPr="00E72A90">
        <w:rPr>
          <w:rFonts w:ascii="Arial" w:hAnsi="Arial" w:cs="Times New Roman"/>
        </w:rPr>
        <w:t>à</w:t>
      </w:r>
      <w:r w:rsidRPr="00E72A90">
        <w:rPr>
          <w:rFonts w:ascii="Arial" w:hAnsi="Arial" w:cs="Times New Roman"/>
        </w:rPr>
        <w:t xml:space="preserve"> di informazione e di formazione (formale ed informale), anche in funzione dei tempi disponibili, delle proprie strategie e del proprio metodo di lavoro;</w:t>
      </w:r>
    </w:p>
    <w:p w:rsidR="00000000" w:rsidRPr="00E72A90" w:rsidRDefault="00E72A90">
      <w:pPr>
        <w:pStyle w:val="Standard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E72A90">
        <w:rPr>
          <w:rFonts w:ascii="Arial" w:hAnsi="Arial" w:cs="Times New Roman"/>
        </w:rPr>
        <w:t>Valutare lo sviluppo di processi e fenomeni, prevenendone le conseguenze all</w:t>
      </w:r>
      <w:r w:rsidRPr="00E72A90">
        <w:rPr>
          <w:rFonts w:ascii="Arial" w:hAnsi="Arial" w:cs="Times New Roman"/>
        </w:rPr>
        <w:t>’</w:t>
      </w:r>
      <w:r w:rsidRPr="00E72A90">
        <w:rPr>
          <w:rFonts w:ascii="Arial" w:hAnsi="Arial" w:cs="Times New Roman"/>
        </w:rPr>
        <w:t xml:space="preserve">interno </w:t>
      </w:r>
      <w:r w:rsidRPr="00E72A90">
        <w:rPr>
          <w:rFonts w:ascii="Arial" w:hAnsi="Arial" w:cs="Times New Roman"/>
        </w:rPr>
        <w:t>di sistemi e relazioni, centrati sulla sostenibilit</w:t>
      </w:r>
      <w:r w:rsidRPr="00E72A90">
        <w:rPr>
          <w:rFonts w:ascii="Arial" w:hAnsi="Arial" w:cs="Times New Roman"/>
        </w:rPr>
        <w:t>à</w:t>
      </w:r>
      <w:r w:rsidRPr="00E72A90">
        <w:rPr>
          <w:rFonts w:ascii="Arial" w:hAnsi="Arial" w:cs="Times New Roman"/>
        </w:rPr>
        <w:t xml:space="preserve"> per la persona, l</w:t>
      </w:r>
      <w:r w:rsidRPr="00E72A90">
        <w:rPr>
          <w:rFonts w:ascii="Arial" w:hAnsi="Arial" w:cs="Times New Roman"/>
        </w:rPr>
        <w:t>’</w:t>
      </w:r>
      <w:r w:rsidRPr="00E72A90">
        <w:rPr>
          <w:rFonts w:ascii="Arial" w:hAnsi="Arial" w:cs="Times New Roman"/>
        </w:rPr>
        <w:t>ambiente, il territorio;</w:t>
      </w:r>
    </w:p>
    <w:p w:rsidR="00000000" w:rsidRPr="00E72A90" w:rsidRDefault="00E72A90">
      <w:pPr>
        <w:pStyle w:val="Standard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E72A90">
        <w:rPr>
          <w:rFonts w:ascii="Arial" w:hAnsi="Arial" w:cs="Times New Roman"/>
        </w:rPr>
        <w:t>Sapersi muovere all</w:t>
      </w:r>
      <w:r w:rsidRPr="00E72A90">
        <w:rPr>
          <w:rFonts w:ascii="Arial" w:hAnsi="Arial" w:cs="Times New Roman"/>
        </w:rPr>
        <w:t>’</w:t>
      </w:r>
      <w:r w:rsidRPr="00E72A90">
        <w:rPr>
          <w:rFonts w:ascii="Arial" w:hAnsi="Arial" w:cs="Times New Roman"/>
        </w:rPr>
        <w:t>interno dei campi di ricerca e di applicazione e saper risolvere problemi relativi alle biotecnologie;</w:t>
      </w:r>
    </w:p>
    <w:p w:rsidR="00000000" w:rsidRPr="00E72A90" w:rsidRDefault="00E72A90">
      <w:pPr>
        <w:pStyle w:val="Standard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E72A90">
        <w:rPr>
          <w:rFonts w:ascii="Arial" w:hAnsi="Arial" w:cs="Times New Roman"/>
        </w:rPr>
        <w:t>Approfondire tematiche interdis</w:t>
      </w:r>
      <w:r w:rsidRPr="00E72A90">
        <w:rPr>
          <w:rFonts w:ascii="Arial" w:hAnsi="Arial" w:cs="Times New Roman"/>
        </w:rPr>
        <w:t>ciplinari e analizzare criticamente argomenti di attualit</w:t>
      </w:r>
      <w:r w:rsidRPr="00E72A90">
        <w:rPr>
          <w:rFonts w:ascii="Arial" w:hAnsi="Arial" w:cs="Times New Roman"/>
        </w:rPr>
        <w:t>à</w:t>
      </w:r>
      <w:r w:rsidRPr="00E72A90">
        <w:rPr>
          <w:rFonts w:ascii="Arial" w:hAnsi="Arial" w:cs="Times New Roman"/>
        </w:rPr>
        <w:t xml:space="preserve"> scientifica, interagendo in gruppo,  comprendendo i diversi punti di vista, valorizzando le proprie e le altrui capacit</w:t>
      </w:r>
      <w:r w:rsidRPr="00E72A90">
        <w:rPr>
          <w:rFonts w:ascii="Arial" w:hAnsi="Arial" w:cs="Times New Roman"/>
        </w:rPr>
        <w:t>à</w:t>
      </w:r>
      <w:r w:rsidRPr="00E72A90">
        <w:rPr>
          <w:rFonts w:ascii="Arial" w:hAnsi="Arial" w:cs="Times New Roman"/>
        </w:rPr>
        <w:t>;</w:t>
      </w:r>
    </w:p>
    <w:p w:rsidR="00000000" w:rsidRPr="00E72A90" w:rsidRDefault="00E72A90">
      <w:pPr>
        <w:pStyle w:val="Standard"/>
        <w:numPr>
          <w:ilvl w:val="0"/>
          <w:numId w:val="1"/>
        </w:numPr>
        <w:ind w:left="0" w:firstLine="0"/>
        <w:jc w:val="both"/>
        <w:rPr>
          <w:rFonts w:cs="Times New Roman"/>
        </w:rPr>
      </w:pPr>
      <w:r w:rsidRPr="00E72A90">
        <w:rPr>
          <w:rFonts w:ascii="Arial" w:hAnsi="Arial" w:cs="Times New Roman"/>
        </w:rPr>
        <w:t>Acquisire una visione storico-scientifica critica delle diverse tematich</w:t>
      </w:r>
      <w:r w:rsidRPr="00E72A90">
        <w:rPr>
          <w:rFonts w:ascii="Arial" w:hAnsi="Arial" w:cs="Times New Roman"/>
        </w:rPr>
        <w:t>e trattate e coglierne i rapporti con il contesto filosofico-scientifico e tecnologico.</w:t>
      </w:r>
    </w:p>
    <w:p w:rsidR="00000000" w:rsidRPr="00E72A90" w:rsidRDefault="00E72A90">
      <w:pPr>
        <w:pStyle w:val="Standard"/>
        <w:jc w:val="both"/>
        <w:rPr>
          <w:rFonts w:ascii="Arial" w:hAnsi="Arial" w:cs="Times New Roman"/>
        </w:rPr>
      </w:pPr>
    </w:p>
    <w:p w:rsidR="00000000" w:rsidRPr="00E72A90" w:rsidRDefault="00E72A90">
      <w:pPr>
        <w:pStyle w:val="Standard"/>
        <w:jc w:val="both"/>
        <w:rPr>
          <w:rFonts w:cs="Times New Roman"/>
        </w:rPr>
      </w:pPr>
      <w:r w:rsidRPr="00E72A90">
        <w:rPr>
          <w:rFonts w:ascii="Arial" w:hAnsi="Arial" w:cs="Times New Roman"/>
          <w:b/>
        </w:rPr>
        <w:t>Biologia</w:t>
      </w:r>
    </w:p>
    <w:p w:rsidR="00000000" w:rsidRPr="00E72A90" w:rsidRDefault="00E72A90">
      <w:pPr>
        <w:pStyle w:val="Standard"/>
        <w:jc w:val="both"/>
        <w:rPr>
          <w:rFonts w:ascii="Arial" w:hAnsi="Arial" w:cs="Times New Roman"/>
        </w:rPr>
      </w:pP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1835"/>
        <w:gridCol w:w="2234"/>
        <w:gridCol w:w="2238"/>
        <w:gridCol w:w="1775"/>
      </w:tblGrid>
      <w:tr w:rsidR="00000000" w:rsidRPr="00E72A90">
        <w:tc>
          <w:tcPr>
            <w:tcW w:w="1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Conoscenze</w:t>
            </w:r>
          </w:p>
        </w:tc>
        <w:tc>
          <w:tcPr>
            <w:tcW w:w="1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Contenuti essenziali</w:t>
            </w:r>
          </w:p>
        </w:tc>
        <w:tc>
          <w:tcPr>
            <w:tcW w:w="2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Abilit</w:t>
            </w:r>
            <w:r w:rsidRPr="00E72A90">
              <w:rPr>
                <w:rFonts w:ascii="Arial" w:hAnsi="Arial" w:cs="Times New Roman"/>
              </w:rPr>
              <w:t>à</w:t>
            </w:r>
          </w:p>
        </w:tc>
        <w:tc>
          <w:tcPr>
            <w:tcW w:w="2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Metodologia di lavoro</w:t>
            </w:r>
          </w:p>
        </w:tc>
        <w:tc>
          <w:tcPr>
            <w:tcW w:w="1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Metodologia di valutazione e criteri</w:t>
            </w:r>
          </w:p>
        </w:tc>
      </w:tr>
      <w:tr w:rsidR="00000000" w:rsidRPr="00E72A90">
        <w:tc>
          <w:tcPr>
            <w:tcW w:w="15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Biotecnologie</w:t>
            </w:r>
          </w:p>
        </w:tc>
        <w:tc>
          <w:tcPr>
            <w:tcW w:w="1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Espressione genica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Regolazione genica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Ingegneria genetica</w:t>
            </w:r>
          </w:p>
        </w:tc>
        <w:tc>
          <w:tcPr>
            <w:tcW w:w="223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Descrivere la struttura e le funzioni del DNA e degli RNA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Spiegare in cosa consiste la regolazione genica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Descrivere e saper utilizzare le principali tecniche della ingegneria genetica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Spiegare l</w:t>
            </w:r>
            <w:r w:rsidRPr="00E72A90">
              <w:rPr>
                <w:rFonts w:ascii="Arial" w:hAnsi="Arial" w:cs="Times New Roman"/>
              </w:rPr>
              <w:t>’</w:t>
            </w:r>
            <w:r w:rsidRPr="00E72A90">
              <w:rPr>
                <w:rFonts w:ascii="Arial" w:hAnsi="Arial" w:cs="Times New Roman"/>
              </w:rPr>
              <w:t>importanza degli OGM e</w:t>
            </w:r>
            <w:r w:rsidRPr="00E72A90">
              <w:rPr>
                <w:rFonts w:ascii="Arial" w:hAnsi="Arial" w:cs="Times New Roman"/>
              </w:rPr>
              <w:t xml:space="preserve"> della medicina personalizzata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238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Realizzazione di mappe concettuali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Flipped classroom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Cooperative learning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Lezioni frontali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Attivit</w:t>
            </w:r>
            <w:r w:rsidRPr="00E72A90">
              <w:rPr>
                <w:rFonts w:ascii="Arial" w:hAnsi="Arial" w:cs="Times New Roman"/>
              </w:rPr>
              <w:t>à</w:t>
            </w:r>
            <w:r w:rsidRPr="00E72A90">
              <w:rPr>
                <w:rFonts w:ascii="Arial" w:hAnsi="Arial" w:cs="Times New Roman"/>
              </w:rPr>
              <w:t xml:space="preserve"> di laboratorio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Verifiche scritte e orali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Autovalutazione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 xml:space="preserve">Discussioni e 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dibattiti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Test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Valutazione sommativa</w:t>
            </w:r>
          </w:p>
        </w:tc>
      </w:tr>
      <w:tr w:rsidR="00000000" w:rsidRPr="00E72A90">
        <w:tc>
          <w:tcPr>
            <w:tcW w:w="15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Anatomia e fisiologia</w:t>
            </w:r>
          </w:p>
        </w:tc>
        <w:tc>
          <w:tcPr>
            <w:tcW w:w="183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23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 xml:space="preserve">Descrivere il corpo umano, analizzando le interconnessioni tra </w:t>
            </w:r>
            <w:r w:rsidRPr="00E72A90">
              <w:rPr>
                <w:rFonts w:ascii="Arial" w:hAnsi="Arial" w:cs="Times New Roman"/>
              </w:rPr>
              <w:lastRenderedPageBreak/>
              <w:t>i sistemi e gli apparati, esemplificando esempi di retroazione ed omeostasi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Saper riconoscere e descrivere le pi</w:t>
            </w:r>
            <w:r w:rsidRPr="00E72A90">
              <w:rPr>
                <w:rFonts w:ascii="Arial" w:hAnsi="Arial" w:cs="Times New Roman"/>
              </w:rPr>
              <w:t>ù</w:t>
            </w:r>
            <w:r w:rsidRPr="00E72A90">
              <w:rPr>
                <w:rFonts w:ascii="Arial" w:hAnsi="Arial" w:cs="Times New Roman"/>
              </w:rPr>
              <w:t xml:space="preserve"> comuni malattie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Trattare tematiche relative alle neuro</w:t>
            </w:r>
            <w:r w:rsidRPr="00E72A90">
              <w:rPr>
                <w:rFonts w:ascii="Arial" w:hAnsi="Arial" w:cs="Times New Roman"/>
              </w:rPr>
              <w:t>scienze</w:t>
            </w:r>
          </w:p>
        </w:tc>
        <w:tc>
          <w:tcPr>
            <w:tcW w:w="2238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jc w:val="both"/>
              <w:rPr>
                <w:rFonts w:ascii="Arial" w:hAnsi="Arial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jc w:val="both"/>
              <w:rPr>
                <w:rFonts w:ascii="Arial" w:hAnsi="Arial" w:cs="Times New Roman"/>
              </w:rPr>
            </w:pPr>
          </w:p>
        </w:tc>
      </w:tr>
    </w:tbl>
    <w:p w:rsidR="00000000" w:rsidRPr="00E72A90" w:rsidRDefault="00E72A90">
      <w:pPr>
        <w:pStyle w:val="Standard"/>
        <w:jc w:val="both"/>
        <w:rPr>
          <w:rFonts w:ascii="Arial" w:hAnsi="Arial" w:cs="Times New Roman"/>
        </w:rPr>
      </w:pPr>
    </w:p>
    <w:p w:rsidR="00000000" w:rsidRPr="00E72A90" w:rsidRDefault="00E72A90">
      <w:pPr>
        <w:pStyle w:val="Standard"/>
        <w:jc w:val="both"/>
        <w:rPr>
          <w:rFonts w:cs="Times New Roman"/>
        </w:rPr>
      </w:pPr>
      <w:r w:rsidRPr="00E72A90">
        <w:rPr>
          <w:rFonts w:ascii="Arial" w:hAnsi="Arial" w:cs="Times New Roman"/>
          <w:b/>
        </w:rPr>
        <w:t>CHIMICA</w:t>
      </w:r>
    </w:p>
    <w:p w:rsidR="00000000" w:rsidRPr="00E72A90" w:rsidRDefault="00E72A90">
      <w:pPr>
        <w:pStyle w:val="Standard"/>
        <w:jc w:val="both"/>
        <w:rPr>
          <w:rFonts w:ascii="Arial" w:hAnsi="Arial" w:cs="Times New Roman"/>
        </w:rPr>
      </w:pPr>
    </w:p>
    <w:p w:rsidR="00000000" w:rsidRPr="00E72A90" w:rsidRDefault="00E72A90">
      <w:pPr>
        <w:pStyle w:val="Standard"/>
        <w:jc w:val="both"/>
        <w:rPr>
          <w:rFonts w:ascii="Arial" w:hAnsi="Arial" w:cs="Times New Roman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882"/>
        <w:gridCol w:w="2095"/>
        <w:gridCol w:w="2297"/>
        <w:gridCol w:w="1541"/>
      </w:tblGrid>
      <w:tr w:rsidR="00000000" w:rsidRPr="00E72A90"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Conoscenze</w:t>
            </w:r>
          </w:p>
        </w:tc>
        <w:tc>
          <w:tcPr>
            <w:tcW w:w="1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Contenuti essenziali</w:t>
            </w: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Abilit</w:t>
            </w:r>
            <w:r w:rsidRPr="00E72A90">
              <w:rPr>
                <w:rFonts w:ascii="Arial" w:hAnsi="Arial" w:cs="Times New Roman"/>
              </w:rPr>
              <w:t>à</w:t>
            </w:r>
          </w:p>
        </w:tc>
        <w:tc>
          <w:tcPr>
            <w:tcW w:w="2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Metodologia di lavoro</w:t>
            </w:r>
          </w:p>
        </w:tc>
        <w:tc>
          <w:tcPr>
            <w:tcW w:w="1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Metodologia di valutazione e criteri</w:t>
            </w:r>
          </w:p>
        </w:tc>
      </w:tr>
      <w:tr w:rsidR="00000000" w:rsidRPr="00E72A90">
        <w:tc>
          <w:tcPr>
            <w:tcW w:w="18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L</w:t>
            </w:r>
            <w:r w:rsidRPr="00E72A90">
              <w:rPr>
                <w:rFonts w:ascii="Arial" w:hAnsi="Arial" w:cs="Times New Roman"/>
              </w:rPr>
              <w:t>’</w:t>
            </w:r>
            <w:r w:rsidRPr="00E72A90">
              <w:rPr>
                <w:rFonts w:ascii="Arial" w:hAnsi="Arial" w:cs="Times New Roman"/>
              </w:rPr>
              <w:t>atomo e la tavola periodica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Legame chimico e stabilit</w:t>
            </w:r>
            <w:r w:rsidRPr="00E72A90">
              <w:rPr>
                <w:rFonts w:ascii="Arial" w:hAnsi="Arial" w:cs="Times New Roman"/>
              </w:rPr>
              <w:t>à</w:t>
            </w:r>
            <w:r w:rsidRPr="00E72A90">
              <w:rPr>
                <w:rFonts w:ascii="Arial" w:hAnsi="Arial" w:cs="Times New Roman"/>
              </w:rPr>
              <w:t xml:space="preserve"> energetica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Le soluzioni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 xml:space="preserve">Rappresentare </w:t>
            </w:r>
            <w:r w:rsidRPr="00E72A90">
              <w:rPr>
                <w:rFonts w:ascii="Arial" w:hAnsi="Arial" w:cs="Times New Roman"/>
              </w:rPr>
              <w:lastRenderedPageBreak/>
              <w:t>le reazioni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Composti chimici e loro comportamento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</w:tc>
        <w:tc>
          <w:tcPr>
            <w:tcW w:w="1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lastRenderedPageBreak/>
              <w:t>Modelli atomici principali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Il sistema periodico e le propriet</w:t>
            </w:r>
            <w:r w:rsidRPr="00E72A90">
              <w:rPr>
                <w:rFonts w:ascii="Arial" w:hAnsi="Arial" w:cs="Times New Roman"/>
              </w:rPr>
              <w:t>à</w:t>
            </w:r>
            <w:r w:rsidRPr="00E72A90">
              <w:rPr>
                <w:rFonts w:ascii="Arial" w:hAnsi="Arial" w:cs="Times New Roman"/>
              </w:rPr>
              <w:t xml:space="preserve"> periodiche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Il legame chimico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Soluto, solvente e solubilit</w:t>
            </w:r>
            <w:r w:rsidRPr="00E72A90">
              <w:rPr>
                <w:rFonts w:ascii="Arial" w:hAnsi="Arial" w:cs="Times New Roman"/>
              </w:rPr>
              <w:t>à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La stechiometria delle reazioni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Il calcolo stechiometrico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Il reagente limitante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Le classi dei composti inorganici e la loro classificazione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La nomenclatura tradizionale e quella IUPAC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Formule chimiche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La velocit</w:t>
            </w:r>
            <w:r w:rsidRPr="00E72A90">
              <w:rPr>
                <w:rFonts w:ascii="Arial" w:hAnsi="Arial" w:cs="Times New Roman"/>
              </w:rPr>
              <w:t>à</w:t>
            </w:r>
            <w:r w:rsidRPr="00E72A90">
              <w:rPr>
                <w:rFonts w:ascii="Arial" w:hAnsi="Arial" w:cs="Times New Roman"/>
              </w:rPr>
              <w:t xml:space="preserve"> di reazione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L</w:t>
            </w:r>
            <w:r w:rsidRPr="00E72A90">
              <w:rPr>
                <w:rFonts w:ascii="Arial" w:hAnsi="Arial" w:cs="Times New Roman"/>
              </w:rPr>
              <w:t>’</w:t>
            </w:r>
            <w:r w:rsidRPr="00E72A90">
              <w:rPr>
                <w:rFonts w:ascii="Arial" w:hAnsi="Arial" w:cs="Times New Roman"/>
              </w:rPr>
              <w:t>equilibrio chimico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Teorie per gli acidi e per le basi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pH e pOH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lastRenderedPageBreak/>
              <w:t>soluzioni tampone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Le reazioni di ossidoriduzione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Potenziale elettrochimico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La chimica del carbonio</w:t>
            </w: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lastRenderedPageBreak/>
              <w:t>Saper spiegare la struttura elettronica e livelli di energia dell</w:t>
            </w:r>
            <w:r w:rsidRPr="00E72A90">
              <w:rPr>
                <w:rFonts w:ascii="Arial" w:hAnsi="Arial" w:cs="Times New Roman"/>
              </w:rPr>
              <w:t>’</w:t>
            </w:r>
            <w:r w:rsidRPr="00E72A90">
              <w:rPr>
                <w:rFonts w:ascii="Arial" w:hAnsi="Arial" w:cs="Times New Roman"/>
              </w:rPr>
              <w:t>atomo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Saper descrivere le propriet</w:t>
            </w:r>
            <w:r w:rsidRPr="00E72A90">
              <w:rPr>
                <w:rFonts w:ascii="Arial" w:hAnsi="Arial" w:cs="Times New Roman"/>
              </w:rPr>
              <w:t>à</w:t>
            </w:r>
            <w:r w:rsidRPr="00E72A90">
              <w:rPr>
                <w:rFonts w:ascii="Arial" w:hAnsi="Arial" w:cs="Times New Roman"/>
              </w:rPr>
              <w:t xml:space="preserve"> fisiche e chimiche degli elementi in funzione della periodicit</w:t>
            </w:r>
            <w:r w:rsidRPr="00E72A90">
              <w:rPr>
                <w:rFonts w:ascii="Arial" w:hAnsi="Arial" w:cs="Times New Roman"/>
              </w:rPr>
              <w:t>à</w:t>
            </w:r>
            <w:r w:rsidRPr="00E72A90">
              <w:rPr>
                <w:rFonts w:ascii="Arial" w:hAnsi="Arial" w:cs="Times New Roman"/>
              </w:rPr>
              <w:t>, del numero atomico e della configurazione elettronica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Saper descrivere la natura dei legami chimici e la relativa influenza sulle propriet</w:t>
            </w:r>
            <w:r w:rsidRPr="00E72A90">
              <w:rPr>
                <w:rFonts w:ascii="Arial" w:hAnsi="Arial" w:cs="Times New Roman"/>
              </w:rPr>
              <w:t>à</w:t>
            </w:r>
            <w:r w:rsidRPr="00E72A90">
              <w:rPr>
                <w:rFonts w:ascii="Arial" w:hAnsi="Arial" w:cs="Times New Roman"/>
              </w:rPr>
              <w:t xml:space="preserve"> della sostanze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Saper preparare una soluzione a</w:t>
            </w:r>
            <w:r w:rsidRPr="00E72A90">
              <w:rPr>
                <w:rFonts w:ascii="Arial" w:hAnsi="Arial" w:cs="Times New Roman"/>
              </w:rPr>
              <w:t xml:space="preserve"> titolo noto.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Saper risolvere problemi di stechiometria e bilanciare le equazioni chimiche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Saper utilizzare le regole di nomenclatura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Saper scrivere una reazione chimica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Utilizzare i concetti di entalpia ed entropia per definire e preveder l</w:t>
            </w:r>
            <w:r w:rsidRPr="00E72A90">
              <w:rPr>
                <w:rFonts w:ascii="Arial" w:hAnsi="Arial" w:cs="Times New Roman"/>
              </w:rPr>
              <w:t>’</w:t>
            </w:r>
            <w:r w:rsidRPr="00E72A90">
              <w:rPr>
                <w:rFonts w:ascii="Arial" w:hAnsi="Arial" w:cs="Times New Roman"/>
              </w:rPr>
              <w:t>andamento delle reazioni chimiche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saper spiegare il comportamento acido e basico utilizzando le relative teorie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Saper interpretare la scala del pH; saper scegliere e utilizzare strumenti per la misura del pH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 xml:space="preserve">Effettuare titolazioni utilizzando </w:t>
            </w:r>
            <w:r w:rsidRPr="00E72A90">
              <w:rPr>
                <w:rFonts w:ascii="Arial" w:hAnsi="Arial" w:cs="Times New Roman"/>
              </w:rPr>
              <w:lastRenderedPageBreak/>
              <w:t>l</w:t>
            </w:r>
            <w:r w:rsidRPr="00E72A90">
              <w:rPr>
                <w:rFonts w:ascii="Arial" w:hAnsi="Arial" w:cs="Times New Roman"/>
              </w:rPr>
              <w:t>’</w:t>
            </w:r>
            <w:r w:rsidRPr="00E72A90">
              <w:rPr>
                <w:rFonts w:ascii="Arial" w:hAnsi="Arial" w:cs="Times New Roman"/>
              </w:rPr>
              <w:t>indica</w:t>
            </w:r>
            <w:r w:rsidRPr="00E72A90">
              <w:rPr>
                <w:rFonts w:ascii="Arial" w:hAnsi="Arial" w:cs="Times New Roman"/>
              </w:rPr>
              <w:t>tore appropriato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Saper riconoscere processi redox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Saper costruire pile e celle elettrolitiche e interpretarne il funzionamento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riconoscere i composti organici dal gruppo funzionale</w:t>
            </w:r>
          </w:p>
        </w:tc>
        <w:tc>
          <w:tcPr>
            <w:tcW w:w="229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lastRenderedPageBreak/>
              <w:t>Realizzazione di mappe concettuali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Flipped classroom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Cooperative learning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Lezioni frontali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Attivit</w:t>
            </w:r>
            <w:r w:rsidRPr="00E72A90">
              <w:rPr>
                <w:rFonts w:ascii="Arial" w:hAnsi="Arial" w:cs="Times New Roman"/>
              </w:rPr>
              <w:t>à</w:t>
            </w:r>
            <w:r w:rsidRPr="00E72A90">
              <w:rPr>
                <w:rFonts w:ascii="Arial" w:hAnsi="Arial" w:cs="Times New Roman"/>
              </w:rPr>
              <w:t xml:space="preserve"> di laboratorio</w:t>
            </w:r>
          </w:p>
        </w:tc>
        <w:tc>
          <w:tcPr>
            <w:tcW w:w="154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Verifiche scritte e orali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Autovalutazione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Discussioni e dibattiti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Test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Valutazione sommativa</w:t>
            </w:r>
          </w:p>
        </w:tc>
      </w:tr>
    </w:tbl>
    <w:p w:rsidR="00000000" w:rsidRPr="00E72A90" w:rsidRDefault="00E72A90">
      <w:pPr>
        <w:pStyle w:val="Standard"/>
        <w:jc w:val="both"/>
        <w:rPr>
          <w:rFonts w:ascii="Arial" w:hAnsi="Arial" w:cs="Times New Roman"/>
        </w:rPr>
      </w:pPr>
    </w:p>
    <w:p w:rsidR="00000000" w:rsidRPr="00E72A90" w:rsidRDefault="00E72A90">
      <w:pPr>
        <w:pStyle w:val="Standard"/>
        <w:jc w:val="both"/>
        <w:rPr>
          <w:rFonts w:ascii="Arial" w:hAnsi="Arial" w:cs="Times New Roman"/>
        </w:rPr>
      </w:pPr>
    </w:p>
    <w:p w:rsidR="00000000" w:rsidRPr="00E72A90" w:rsidRDefault="00E72A90">
      <w:pPr>
        <w:pStyle w:val="Standard"/>
        <w:jc w:val="both"/>
        <w:rPr>
          <w:rFonts w:cs="Times New Roman"/>
        </w:rPr>
      </w:pPr>
      <w:r w:rsidRPr="00E72A90">
        <w:rPr>
          <w:rFonts w:ascii="Arial" w:hAnsi="Arial" w:cs="Times New Roman"/>
          <w:b/>
        </w:rPr>
        <w:t>Scienze della terra</w:t>
      </w:r>
    </w:p>
    <w:p w:rsidR="00000000" w:rsidRPr="00E72A90" w:rsidRDefault="00E72A90">
      <w:pPr>
        <w:pStyle w:val="Standard"/>
        <w:jc w:val="both"/>
        <w:rPr>
          <w:rFonts w:ascii="Arial" w:hAnsi="Arial" w:cs="Times New Roman"/>
          <w:b/>
        </w:rPr>
      </w:pPr>
    </w:p>
    <w:p w:rsidR="00000000" w:rsidRPr="00E72A90" w:rsidRDefault="00E72A90">
      <w:pPr>
        <w:pStyle w:val="Standard"/>
        <w:jc w:val="both"/>
        <w:rPr>
          <w:rFonts w:ascii="Arial" w:hAnsi="Arial" w:cs="Times New Roman"/>
          <w:b/>
        </w:rPr>
      </w:pP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1889"/>
        <w:gridCol w:w="2302"/>
        <w:gridCol w:w="2304"/>
        <w:gridCol w:w="1540"/>
      </w:tblGrid>
      <w:tr w:rsidR="00000000" w:rsidRPr="00E72A90">
        <w:tc>
          <w:tcPr>
            <w:tcW w:w="1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Conoscenze</w:t>
            </w:r>
          </w:p>
        </w:tc>
        <w:tc>
          <w:tcPr>
            <w:tcW w:w="1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Contenuti essenziali</w:t>
            </w:r>
          </w:p>
        </w:tc>
        <w:tc>
          <w:tcPr>
            <w:tcW w:w="2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Abilit</w:t>
            </w:r>
            <w:r w:rsidRPr="00E72A90">
              <w:rPr>
                <w:rFonts w:ascii="Arial" w:hAnsi="Arial" w:cs="Times New Roman"/>
              </w:rPr>
              <w:t>à</w:t>
            </w:r>
          </w:p>
        </w:tc>
        <w:tc>
          <w:tcPr>
            <w:tcW w:w="2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Metodologia di lavoro</w:t>
            </w:r>
          </w:p>
        </w:tc>
        <w:tc>
          <w:tcPr>
            <w:tcW w:w="1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Metodologia di valutazione e criteri</w:t>
            </w:r>
          </w:p>
        </w:tc>
      </w:tr>
      <w:tr w:rsidR="00000000" w:rsidRPr="00E72A90"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Minerali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Rocce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Vulcanologia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Sismi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Tettonica delle placche</w:t>
            </w:r>
          </w:p>
        </w:tc>
        <w:tc>
          <w:tcPr>
            <w:tcW w:w="188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lastRenderedPageBreak/>
              <w:t>La mineralogia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Alcune propriet</w:t>
            </w:r>
            <w:r w:rsidRPr="00E72A90">
              <w:rPr>
                <w:rFonts w:ascii="Arial" w:hAnsi="Arial" w:cs="Times New Roman"/>
              </w:rPr>
              <w:t>à</w:t>
            </w:r>
            <w:r w:rsidRPr="00E72A90">
              <w:rPr>
                <w:rFonts w:ascii="Arial" w:hAnsi="Arial" w:cs="Times New Roman"/>
              </w:rPr>
              <w:t xml:space="preserve"> fisiche dei minerali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Genesi e caratteristiche dei cristalli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La composizione della crosta terrestre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La classificazione dei minerali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Le rocce ignee o magmatiche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Diagramma di streckeisen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Le rocce sedimentarie ed elementi di stratigrafia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Le rocce metamorfiche</w:t>
            </w: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Standard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il ciclo litogenetico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I magmi: composizione e propriet</w:t>
            </w:r>
            <w:r w:rsidRPr="00E72A90">
              <w:rPr>
                <w:rFonts w:ascii="Arial" w:hAnsi="Arial" w:cs="Times New Roman"/>
              </w:rPr>
              <w:t>à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Meccanismi di risalita dei magmi e struttura dei vulcani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Il rischio vulcanico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Le cause di un terremoto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Le onde sismiche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 xml:space="preserve">Localizzazione </w:t>
            </w:r>
            <w:r w:rsidRPr="00E72A90">
              <w:rPr>
                <w:rFonts w:ascii="Arial" w:hAnsi="Arial" w:cs="Times New Roman"/>
              </w:rPr>
              <w:lastRenderedPageBreak/>
              <w:t>dell</w:t>
            </w:r>
            <w:r w:rsidRPr="00E72A90">
              <w:rPr>
                <w:rFonts w:ascii="Arial" w:hAnsi="Arial" w:cs="Times New Roman"/>
              </w:rPr>
              <w:t>’</w:t>
            </w:r>
            <w:r w:rsidRPr="00E72A90">
              <w:rPr>
                <w:rFonts w:ascii="Arial" w:hAnsi="Arial" w:cs="Times New Roman"/>
              </w:rPr>
              <w:t>epicentro e la forza di un terremoto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Dal fissismo alla teoria della deriva dei continenti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L</w:t>
            </w:r>
            <w:r w:rsidRPr="00E72A90">
              <w:rPr>
                <w:rFonts w:ascii="Arial" w:hAnsi="Arial" w:cs="Times New Roman"/>
              </w:rPr>
              <w:t>’</w:t>
            </w:r>
            <w:r w:rsidRPr="00E72A90">
              <w:rPr>
                <w:rFonts w:ascii="Arial" w:hAnsi="Arial" w:cs="Times New Roman"/>
              </w:rPr>
              <w:t>espansione dei fondali oceanici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Margini divergenti, convergenti e trasformi</w:t>
            </w:r>
          </w:p>
        </w:tc>
        <w:tc>
          <w:tcPr>
            <w:tcW w:w="23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lastRenderedPageBreak/>
              <w:t>Riconoscere e descrivere le principali propriet</w:t>
            </w:r>
            <w:r w:rsidRPr="00E72A90">
              <w:rPr>
                <w:rFonts w:ascii="Arial" w:hAnsi="Arial" w:cs="Times New Roman"/>
              </w:rPr>
              <w:t>à</w:t>
            </w:r>
            <w:r w:rsidRPr="00E72A90">
              <w:rPr>
                <w:rFonts w:ascii="Arial" w:hAnsi="Arial" w:cs="Times New Roman"/>
              </w:rPr>
              <w:t xml:space="preserve"> fisiche dei minerali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Riconoscere l</w:t>
            </w:r>
            <w:r w:rsidRPr="00E72A90">
              <w:rPr>
                <w:rFonts w:ascii="Arial" w:hAnsi="Arial" w:cs="Times New Roman"/>
              </w:rPr>
              <w:t>’</w:t>
            </w:r>
            <w:r w:rsidRPr="00E72A90">
              <w:rPr>
                <w:rFonts w:ascii="Arial" w:hAnsi="Arial" w:cs="Times New Roman"/>
              </w:rPr>
              <w:t xml:space="preserve">abito cristallino di un minerale  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Individuare ioni varianti nelle miscele isomorfe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Riconoscere e descrivere la struttura delle rocce ignee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Distinguere una roccia intrusiva da una effusiva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Riconoscere e descrivere la struttura delle rocce sedimentarie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Riconoscere e descrivere la struttura delle rocce metamorfiche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Interpretare grafici e tabelle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Descrivere le principali tipologie dei magmi terrestri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Ricostruire il percorso di un  magma dalla sua formazione alla venuta in superficie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Descrivere le varie</w:t>
            </w:r>
            <w:r w:rsidRPr="00E72A90">
              <w:rPr>
                <w:rFonts w:ascii="Arial" w:hAnsi="Arial" w:cs="Times New Roman"/>
              </w:rPr>
              <w:t xml:space="preserve"> tipologie di edifici vulcanici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Operare una classificazione dei terremoti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Esaminare le propriet</w:t>
            </w:r>
            <w:r w:rsidRPr="00E72A90">
              <w:rPr>
                <w:rFonts w:ascii="Arial" w:hAnsi="Arial" w:cs="Times New Roman"/>
              </w:rPr>
              <w:t>à</w:t>
            </w:r>
            <w:r w:rsidRPr="00E72A90">
              <w:rPr>
                <w:rFonts w:ascii="Arial" w:hAnsi="Arial" w:cs="Times New Roman"/>
              </w:rPr>
              <w:t xml:space="preserve"> dei vari tipi di onde sismiche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 xml:space="preserve">Utilizzare i dati per esprimere la forza di </w:t>
            </w:r>
            <w:r w:rsidRPr="00E72A90">
              <w:rPr>
                <w:rFonts w:ascii="Arial" w:hAnsi="Arial" w:cs="Times New Roman"/>
              </w:rPr>
              <w:lastRenderedPageBreak/>
              <w:t>un sisma ed esaminare i fattori di rischio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Descrivere le teorie sulla mobilit</w:t>
            </w:r>
            <w:r w:rsidRPr="00E72A90">
              <w:rPr>
                <w:rFonts w:ascii="Arial" w:hAnsi="Arial" w:cs="Times New Roman"/>
              </w:rPr>
              <w:t>à</w:t>
            </w:r>
            <w:r w:rsidRPr="00E72A90">
              <w:rPr>
                <w:rFonts w:ascii="Arial" w:hAnsi="Arial" w:cs="Times New Roman"/>
              </w:rPr>
              <w:t xml:space="preserve"> o non mobilit</w:t>
            </w:r>
            <w:r w:rsidRPr="00E72A90">
              <w:rPr>
                <w:rFonts w:ascii="Arial" w:hAnsi="Arial" w:cs="Times New Roman"/>
              </w:rPr>
              <w:t>à</w:t>
            </w:r>
            <w:r w:rsidRPr="00E72A90">
              <w:rPr>
                <w:rFonts w:ascii="Arial" w:hAnsi="Arial" w:cs="Times New Roman"/>
              </w:rPr>
              <w:t xml:space="preserve"> della crosta terrestre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Utilizzare i dati per giustificare un modello proposto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Analizzare l</w:t>
            </w:r>
            <w:r w:rsidRPr="00E72A90">
              <w:rPr>
                <w:rFonts w:ascii="Arial" w:hAnsi="Arial" w:cs="Times New Roman"/>
              </w:rPr>
              <w:t>’</w:t>
            </w:r>
            <w:r w:rsidRPr="00E72A90">
              <w:rPr>
                <w:rFonts w:ascii="Arial" w:hAnsi="Arial" w:cs="Times New Roman"/>
              </w:rPr>
              <w:t>andamento dei singoli processi geologici</w:t>
            </w:r>
          </w:p>
        </w:tc>
        <w:tc>
          <w:tcPr>
            <w:tcW w:w="23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lastRenderedPageBreak/>
              <w:t>Realizzazione di mappe concettuali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Flipped classroom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Cooperative learning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Lezioni frontali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Attivit</w:t>
            </w:r>
            <w:r w:rsidRPr="00E72A90">
              <w:rPr>
                <w:rFonts w:ascii="Arial" w:hAnsi="Arial" w:cs="Times New Roman"/>
              </w:rPr>
              <w:t>à</w:t>
            </w:r>
            <w:r w:rsidRPr="00E72A90">
              <w:rPr>
                <w:rFonts w:ascii="Arial" w:hAnsi="Arial" w:cs="Times New Roman"/>
              </w:rPr>
              <w:t xml:space="preserve"> di</w:t>
            </w:r>
            <w:r w:rsidRPr="00E72A90">
              <w:rPr>
                <w:rFonts w:ascii="Arial" w:hAnsi="Arial" w:cs="Times New Roman"/>
              </w:rPr>
              <w:t xml:space="preserve"> laboratorio</w:t>
            </w:r>
          </w:p>
        </w:tc>
        <w:tc>
          <w:tcPr>
            <w:tcW w:w="154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Verifiche scritte e orali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Autovalutazione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Discussioni e di battiti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Test</w:t>
            </w:r>
          </w:p>
          <w:p w:rsidR="00000000" w:rsidRPr="00E72A90" w:rsidRDefault="00E72A90">
            <w:pPr>
              <w:pStyle w:val="Contenutotabella"/>
              <w:jc w:val="both"/>
              <w:rPr>
                <w:rFonts w:ascii="Arial" w:hAnsi="Arial" w:cs="Times New Roman"/>
              </w:rPr>
            </w:pPr>
          </w:p>
          <w:p w:rsidR="00000000" w:rsidRPr="00E72A90" w:rsidRDefault="00E72A90">
            <w:pPr>
              <w:pStyle w:val="Contenutotabella"/>
              <w:jc w:val="both"/>
              <w:rPr>
                <w:rFonts w:cs="Times New Roman"/>
              </w:rPr>
            </w:pPr>
            <w:r w:rsidRPr="00E72A90">
              <w:rPr>
                <w:rFonts w:ascii="Arial" w:hAnsi="Arial" w:cs="Times New Roman"/>
              </w:rPr>
              <w:t>Valutazione sommativa</w:t>
            </w:r>
          </w:p>
        </w:tc>
      </w:tr>
    </w:tbl>
    <w:p w:rsidR="00E72A90" w:rsidRPr="00E72A90" w:rsidRDefault="00E72A90">
      <w:pPr>
        <w:pStyle w:val="Standard"/>
        <w:jc w:val="both"/>
        <w:rPr>
          <w:rFonts w:cs="Times New Roman"/>
        </w:rPr>
      </w:pPr>
    </w:p>
    <w:sectPr w:rsidR="00E72A90" w:rsidRPr="00E72A90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A90" w:rsidRDefault="00E72A90">
      <w:r>
        <w:separator/>
      </w:r>
    </w:p>
  </w:endnote>
  <w:endnote w:type="continuationSeparator" w:id="0">
    <w:p w:rsidR="00E72A90" w:rsidRDefault="00E7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A90" w:rsidRDefault="00E72A90">
      <w:r w:rsidRPr="00E72A90">
        <w:rPr>
          <w:rFonts w:cs="Times New Roman"/>
          <w:color w:val="auto"/>
          <w:kern w:val="0"/>
          <w:lang w:bidi="ar-SA"/>
        </w:rPr>
        <w:separator/>
      </w:r>
    </w:p>
  </w:footnote>
  <w:footnote w:type="continuationSeparator" w:id="0">
    <w:p w:rsidR="00E72A90" w:rsidRDefault="00E7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lvlText w:val="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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2D8"/>
    <w:rsid w:val="00A27A96"/>
    <w:rsid w:val="00D532D8"/>
    <w:rsid w:val="00E7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DADD92-8AB4-4B21-B9FB-C8F30305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textAlignment w:val="baseline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 w:cs="Symbol"/>
    </w:rPr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5z0">
    <w:name w:val="WW8Num5z0"/>
    <w:uiPriority w:val="99"/>
    <w:rPr>
      <w:rFonts w:ascii="Symbol" w:eastAsia="Times New Roman" w:cs="Symbol"/>
    </w:rPr>
  </w:style>
  <w:style w:type="character" w:customStyle="1" w:styleId="WW8Num5z1">
    <w:name w:val="WW8Num5z1"/>
    <w:uiPriority w:val="99"/>
    <w:rPr>
      <w:rFonts w:ascii="Courier New" w:eastAsia="Times New Roman" w:cs="Courier New"/>
    </w:rPr>
  </w:style>
  <w:style w:type="character" w:customStyle="1" w:styleId="WW8Num5z2">
    <w:name w:val="WW8Num5z2"/>
    <w:uiPriority w:val="99"/>
    <w:rPr>
      <w:rFonts w:ascii="Wingdings" w:eastAsia="Times New Roman" w:cs="Wingdings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widowControl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  <w:pPr>
      <w:widowControl/>
    </w:pPr>
  </w:style>
  <w:style w:type="paragraph" w:styleId="Didascalia">
    <w:name w:val="caption"/>
    <w:basedOn w:val="Standard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widowControl/>
    </w:pPr>
  </w:style>
  <w:style w:type="paragraph" w:customStyle="1" w:styleId="DocumentMap">
    <w:name w:val="DocumentMap"/>
    <w:uiPriority w:val="99"/>
    <w:pPr>
      <w:widowControl w:val="0"/>
      <w:suppressAutoHyphens/>
      <w:autoSpaceDE w:val="0"/>
      <w:autoSpaceDN w:val="0"/>
      <w:adjustRightInd w:val="0"/>
      <w:textAlignment w:val="baseline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Standard">
    <w:name w:val="Standard"/>
    <w:uiPriority w:val="99"/>
    <w:pPr>
      <w:suppressAutoHyphens/>
      <w:autoSpaceDE w:val="0"/>
      <w:autoSpaceDN w:val="0"/>
      <w:adjustRightInd w:val="0"/>
      <w:textAlignment w:val="baseline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customStyle="1" w:styleId="Contenutotabella">
    <w:name w:val="Contenuto tabella"/>
    <w:basedOn w:val="Standard"/>
    <w:uiPriority w:val="99"/>
  </w:style>
  <w:style w:type="paragraph" w:customStyle="1" w:styleId="Titolotabella">
    <w:name w:val="Titolo tabella"/>
    <w:basedOn w:val="Contenutotabella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Pfattner</dc:creator>
  <cp:keywords/>
  <dc:description/>
  <cp:lastModifiedBy>alessio filippi</cp:lastModifiedBy>
  <cp:revision>2</cp:revision>
  <dcterms:created xsi:type="dcterms:W3CDTF">2018-10-08T18:49:00Z</dcterms:created>
  <dcterms:modified xsi:type="dcterms:W3CDTF">2018-10-08T18:49:00Z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Pfattner</vt:lpwstr>
  </property>
</Properties>
</file>