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Arial" w:hAnsi="Arial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 xml:space="preserve">Liceo delle Scienze Umane 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 xml:space="preserve">Art. 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it-IT"/>
        </w:rPr>
        <w:t xml:space="preserve">“ </w:t>
      </w: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>G. Pascoli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it-IT"/>
        </w:rPr>
        <w:t xml:space="preserve">” – </w:t>
      </w: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 xml:space="preserve">Opzione provinciale Musica </w:t>
      </w:r>
    </w:p>
    <w:p>
      <w:pPr>
        <w:pStyle w:val="Normal.0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it-IT"/>
        </w:rPr>
        <w:t xml:space="preserve">Curricolo della disciplina 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Teoria, analisi e composizione</w:t>
      </w:r>
      <w:r>
        <w:rPr>
          <w:rFonts w:ascii="Arial" w:hAnsi="Arial"/>
          <w:sz w:val="32"/>
          <w:szCs w:val="32"/>
          <w:rtl w:val="0"/>
          <w:lang w:val="it-IT"/>
        </w:rPr>
        <w:t xml:space="preserve"> - Classe Prima</w:t>
      </w:r>
    </w:p>
    <w:p>
      <w:pPr>
        <w:pStyle w:val="Normal.0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rPr>
          <w:rFonts w:ascii="Arial" w:cs="Arial" w:hAnsi="Arial" w:eastAsia="Arial"/>
          <w:color w:val="000000"/>
          <w:sz w:val="32"/>
          <w:szCs w:val="32"/>
          <w:u w:color="000000"/>
        </w:rPr>
      </w:pPr>
      <w:r>
        <w:rPr>
          <w:rFonts w:ascii="Arial" w:hAnsi="Arial"/>
          <w:color w:val="000000"/>
          <w:u w:color="000000"/>
          <w:rtl w:val="0"/>
          <w:lang w:val="it-IT"/>
        </w:rPr>
        <w:t>Ore settimanali:2</w:t>
      </w:r>
    </w:p>
    <w:p>
      <w:pPr>
        <w:pStyle w:val="Normal.0"/>
        <w:rPr>
          <w:rFonts w:ascii="Arial" w:cs="Arial" w:hAnsi="Arial" w:eastAsia="Arial"/>
          <w:color w:val="ff0000"/>
          <w:u w:color="ff0000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Competenze del I biennio: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it-IT"/>
        </w:rPr>
        <w:t xml:space="preserve">• </w:t>
      </w:r>
      <w:r>
        <w:rPr>
          <w:rFonts w:ascii="Arial" w:hAnsi="Arial"/>
          <w:rtl w:val="0"/>
          <w:lang w:val="it-IT"/>
        </w:rPr>
        <w:t>Utilizzare conoscenze 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teoriche, analitiche e compositive per la produzione e la fruizione consapevole del patrimonio musicale.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it-IT"/>
        </w:rPr>
        <w:t xml:space="preserve">• </w:t>
      </w:r>
      <w:r>
        <w:rPr>
          <w:rFonts w:ascii="Arial" w:hAnsi="Arial"/>
          <w:rtl w:val="0"/>
          <w:lang w:val="it-IT"/>
        </w:rPr>
        <w:t>Consolidare le competenze relative allo sviluppo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orecchio,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acquisizione dei codici di notazione musicale e dei concetti fondamentali del linguaggio musicale. </w:t>
      </w:r>
    </w:p>
    <w:p>
      <w:pPr>
        <w:pStyle w:val="Normal.0"/>
        <w:rPr>
          <w:rFonts w:ascii="Arial" w:cs="Arial" w:hAnsi="Arial" w:eastAsia="Arial"/>
        </w:rPr>
      </w:pPr>
    </w:p>
    <w:tbl>
      <w:tblPr>
        <w:tblW w:w="14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59"/>
        <w:gridCol w:w="2859"/>
        <w:gridCol w:w="2859"/>
        <w:gridCol w:w="2859"/>
        <w:gridCol w:w="2860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Conoscenze</w:t>
            </w:r>
          </w:p>
        </w:tc>
        <w:tc>
          <w:tcPr>
            <w:tcW w:type="dxa" w:w="2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Contenuti essenziali</w:t>
            </w:r>
          </w:p>
        </w:tc>
        <w:tc>
          <w:tcPr>
            <w:tcW w:type="dxa" w:w="2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Metodologia di lavoro</w:t>
            </w:r>
          </w:p>
        </w:tc>
        <w:tc>
          <w:tcPr>
            <w:tcW w:type="dxa" w:w="2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 xml:space="preserve">di valutazione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e criteri</w:t>
            </w:r>
          </w:p>
        </w:tc>
      </w:tr>
      <w:tr>
        <w:tblPrEx>
          <w:shd w:val="clear" w:color="auto" w:fill="ced7e7"/>
        </w:tblPrEx>
        <w:trPr>
          <w:trHeight w:val="9522" w:hRule="atLeast"/>
        </w:trPr>
        <w:tc>
          <w:tcPr>
            <w:tcW w:type="dxa" w:w="2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Acquisire le nozioni basilari della teoria e della prassi musicale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Riconoscere e scrivere diverse combinazioni ritmiche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Acquisire la capacit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leggere fluidamente le note nelle chiavi di vilino e di basso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Riconoscere intervalli eseguiti al pianoforte</w:t>
            </w:r>
          </w:p>
          <w:p>
            <w:pPr>
              <w:pStyle w:val="Normal.0"/>
              <w:rPr>
                <w:rFonts w:ascii="Arial" w:cs="Arial" w:hAnsi="Arial" w:eastAsia="Arial"/>
                <w:color w:val="ff0000"/>
                <w:u w:color="ff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Eseguire  solfeggi cantati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Riconoscere la tonalit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un brano e le eventuali modulazioni.</w:t>
            </w:r>
          </w:p>
        </w:tc>
        <w:tc>
          <w:tcPr>
            <w:tcW w:type="dxa" w:w="2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Conoscere i fondamenti della scrittura e della teoria musicale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le combinazioni ritmiche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la notazione musicale nelle chiavi di violino e basso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toni, semitoni ed intervalli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Conoscenza delle scale maggiori.</w:t>
            </w:r>
          </w:p>
        </w:tc>
        <w:tc>
          <w:tcPr>
            <w:tcW w:type="dxa" w:w="2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Origine della notazione, la chiave musicale. Il setticlavio.</w:t>
            </w:r>
          </w:p>
          <w:p>
            <w:pPr>
              <w:pStyle w:val="Normal.0"/>
              <w:jc w:val="both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it-IT"/>
              </w:rPr>
              <w:t>Il tempo musicale. Le fasi del movimento. Arsi e tesi. Movimento binario, ternario e quaternario. Gesti della direzione. Le figure ritmiche. Le pause. Corrispondenza dei valori. Il punto e la legatura di valore.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jc w:val="both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Dettato ritmico: combinazioni di minime, semiminime, crome, semicrome, pause in tempo binario. Dettato melodico: sequenze di 5 suoni in do maggiore.</w:t>
            </w:r>
          </w:p>
          <w:p>
            <w:pPr>
              <w:pStyle w:val="Normal.0"/>
              <w:jc w:val="both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Pozzoli (solfeggi 1-80)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Dettato melodico e solfeggi cantati: Pozzoli 1-50. 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Riconoscimento di intervalli eseguiti al pianoforte.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Scale maggiori.</w:t>
            </w:r>
          </w:p>
        </w:tc>
        <w:tc>
          <w:tcPr>
            <w:tcW w:type="dxa" w:w="2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Lezioni frontali individuali e di ascolto. Esercizi a casa.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Esercizi in classe 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Lettura collettiva ed individuale di solfeggi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Esercizi di riconoscimento intervalli suonati al pianoforte ed intonazione di intervalli e solfeggi in classe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Lezione frontale.</w:t>
            </w:r>
          </w:p>
        </w:tc>
        <w:tc>
          <w:tcPr>
            <w:tcW w:type="dxa" w:w="2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 dello studio settimanale attraverso ripetizioni in classe ed interrogazioni.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Verifica del lavoro effettuato (almeno una volta al mese).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Verifica dello studio settimanale attraverso 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esecuzione dei solfeggi assegnati ad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ogni lezione (con voto)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Valutazione mensile con prove individuali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Valutazione mensile con prova scritta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Obiettivi minimi classi prime: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Lettura delle note nelle chiavi di violino e basso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Solfeggi parlati Pozzoli vol.1  1-50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Solfeggi cantati Pozzoli vol.1  1-20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Scale maggiori</w:t>
      </w: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 xml:space="preserve">Liceo delle Scienze Umane 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 xml:space="preserve">Art. 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it-IT"/>
        </w:rPr>
        <w:t xml:space="preserve">“ </w:t>
      </w: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>G. Pascoli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it-IT"/>
        </w:rPr>
        <w:t xml:space="preserve">” – </w:t>
      </w: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 xml:space="preserve">Opzione provinciale Musica </w:t>
      </w:r>
    </w:p>
    <w:p>
      <w:pPr>
        <w:pStyle w:val="Normal.0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sz w:val="32"/>
          <w:szCs w:val="32"/>
          <w:rtl w:val="0"/>
          <w:lang w:val="it-IT"/>
        </w:rPr>
        <w:t xml:space="preserve">Curricolo della disciplina 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Teoria, analisi e composizione</w:t>
      </w:r>
      <w:r>
        <w:rPr>
          <w:rFonts w:ascii="Arial" w:hAnsi="Arial"/>
          <w:sz w:val="32"/>
          <w:szCs w:val="32"/>
          <w:rtl w:val="0"/>
          <w:lang w:val="it-IT"/>
        </w:rPr>
        <w:t xml:space="preserve"> - Classe Seconda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color w:val="000000"/>
          <w:sz w:val="32"/>
          <w:szCs w:val="32"/>
          <w:u w:color="000000"/>
        </w:rPr>
      </w:pPr>
      <w:r>
        <w:rPr>
          <w:rFonts w:ascii="Arial" w:hAnsi="Arial"/>
          <w:color w:val="000000"/>
          <w:u w:color="000000"/>
          <w:rtl w:val="0"/>
          <w:lang w:val="it-IT"/>
        </w:rPr>
        <w:t>Ore settimanali:2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Competenze del I biennio: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it-IT"/>
        </w:rPr>
        <w:t xml:space="preserve">• </w:t>
      </w:r>
      <w:r>
        <w:rPr>
          <w:rFonts w:ascii="Arial" w:hAnsi="Arial"/>
          <w:rtl w:val="0"/>
          <w:lang w:val="it-IT"/>
        </w:rPr>
        <w:t>Consolidare le competenze relative allo sviluppo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orecchio, alla acquisizione dei codici di notazione musicale e dei concetti fondamentali del linguaggio musicale.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it-IT"/>
        </w:rPr>
        <w:t xml:space="preserve">• </w:t>
      </w:r>
      <w:r>
        <w:rPr>
          <w:rFonts w:ascii="Arial" w:hAnsi="Arial"/>
          <w:rtl w:val="0"/>
          <w:lang w:val="it-IT"/>
        </w:rPr>
        <w:t>Consolidare le competenze relative allo sviluppo delle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comprensione analitica, sia per mezzo della lettura del testo musicale che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ascolto. </w:t>
      </w:r>
    </w:p>
    <w:p>
      <w:pPr>
        <w:pStyle w:val="Normal.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 w:hint="default"/>
          <w:rtl w:val="0"/>
          <w:lang w:val="it-IT"/>
        </w:rPr>
        <w:t xml:space="preserve">• </w:t>
      </w:r>
      <w:r>
        <w:rPr>
          <w:rFonts w:ascii="Arial" w:hAnsi="Arial"/>
          <w:rtl w:val="0"/>
          <w:lang w:val="it-IT"/>
        </w:rPr>
        <w:t>Sviluppare le prime competenze di produzione e improvvisazione musicale.</w:t>
      </w:r>
    </w:p>
    <w:tbl>
      <w:tblPr>
        <w:tblW w:w="144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3"/>
        <w:gridCol w:w="2883"/>
        <w:gridCol w:w="2883"/>
        <w:gridCol w:w="2883"/>
        <w:gridCol w:w="2894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Conoscenze</w:t>
            </w:r>
          </w:p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Contenuti essenziali</w:t>
            </w:r>
          </w:p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Metodologia di lavoro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 xml:space="preserve">di valutazione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e criteri</w:t>
            </w:r>
          </w:p>
        </w:tc>
      </w:tr>
      <w:tr>
        <w:tblPrEx>
          <w:shd w:val="clear" w:color="auto" w:fill="ced7e7"/>
        </w:tblPrEx>
        <w:trPr>
          <w:trHeight w:val="9522" w:hRule="atLeast"/>
        </w:trPr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Acquisire le nozioni pi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ù </w:t>
            </w:r>
            <w:r>
              <w:rPr>
                <w:rFonts w:ascii="Arial" w:hAnsi="Arial"/>
                <w:rtl w:val="0"/>
                <w:lang w:val="it-IT"/>
              </w:rPr>
              <w:t>avanzate della teoria e della prassi musicale.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Riconoscere, utilizzare e scrivere diverse combinazioni ritmiche regolari e non.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Leggere semplici solfeggi parlati in chiave di sol e di fa e nel setticlavio.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Riconoscere intervalli eseguiti al pianoforte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Eseguire  solfeggi cantati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Riconoscere la tonalit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un brano e le eventuali modulazioni.</w:t>
            </w:r>
          </w:p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Conoscere i fondamenti della scrittura e della teoria musicale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le combinazioni ritmiche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il setticlavio e acquisire fluidit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nella lettura della chiave di violino e basso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Conoscere toni, semitoni ed intervalli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Conoscenza delle scale maggiori e minori.</w:t>
            </w:r>
          </w:p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Sistemi di formazione delle scale.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Alterazioni semplici.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Semitoni diatonici e cromatici.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Gli intervalli musicali: semplici, composti, consonanti, dissonanti, melodici, armonici, diatonici, cromatici.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Le triadi maggiore, minore, diminuita, aumentata.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Elementi di armonia tonale.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Elementi di fraseologia musicale.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Gli strumenti musicali. Classificazione. Riconoscimento timbri.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Dettato ritmico: combinazioni di minime, semiminime, crome, semicrome, pause in tempo binario e ternario. Dettato melodico: sequenze di 10 suoni in diverse tonalit</w:t>
            </w:r>
            <w:r>
              <w:rPr>
                <w:rFonts w:ascii="Arial" w:hAnsi="Arial" w:hint="default"/>
                <w:rtl w:val="0"/>
                <w:lang w:val="it-IT"/>
              </w:rPr>
              <w:t>à</w:t>
            </w:r>
            <w:r>
              <w:rPr>
                <w:rFonts w:ascii="Arial" w:hAnsi="Arial"/>
                <w:rtl w:val="0"/>
                <w:lang w:val="it-IT"/>
              </w:rPr>
              <w:t>. Gruppi irregolari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Pozzoli secondo volume solfeggi 1-40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Pozzoli secondo volume 1-30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Scale maggiori e minori.</w:t>
            </w:r>
          </w:p>
        </w:tc>
        <w:tc>
          <w:tcPr>
            <w:tcW w:type="dxa" w:w="2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Lezioni frontali individuali e di ascolto.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Esercizi in classe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Lettura collettiva ed individuale di solfeggi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Esercizi di facile lettura a prima vista.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Lezione frontale.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 dello studio settimanale attraverso ripetizioni in classe ed interrogazioni.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Verifica del lavoro effettuato (almeno una volta al mese).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Verifica dello studio settimanale attraverso 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esecuzione dei solfeggi assegnati ad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ogni lezione (con voto)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Valutazione finale relativa al pentamestre.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Valutazione mensile con prova scritta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Obiettivi minimi classi seconde: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>Lettura delle note nelle chiavi di violino, basso, contralto e tenore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>Solfeggi parlati Pozzoli vol.2 1-20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>Solfeggi cantati Pozzoli vol.2 1-10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>Scale maggiori e minori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>Dettato melodico di 5 suoni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</w:t>
      </w:r>
    </w:p>
    <w:p>
      <w:pPr>
        <w:pStyle w:val="Normal.0"/>
        <w:ind w:left="720" w:firstLine="0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 xml:space="preserve">Liceo delle Scienze Umane 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 xml:space="preserve">Art. 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it-IT"/>
        </w:rPr>
        <w:t xml:space="preserve">“ </w:t>
      </w: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>G. Pascoli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it-IT"/>
        </w:rPr>
        <w:t xml:space="preserve">” – </w:t>
      </w: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 xml:space="preserve">Opzione provinciale Musica </w:t>
      </w:r>
    </w:p>
    <w:p>
      <w:pPr>
        <w:pStyle w:val="Normal.0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it-IT"/>
        </w:rPr>
        <w:t xml:space="preserve">Curricolo della disciplina 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Teoria, analisi e composizione</w:t>
      </w:r>
      <w:r>
        <w:rPr>
          <w:rFonts w:ascii="Arial" w:hAnsi="Arial"/>
          <w:sz w:val="32"/>
          <w:szCs w:val="32"/>
          <w:rtl w:val="0"/>
          <w:lang w:val="it-IT"/>
        </w:rPr>
        <w:t xml:space="preserve"> - Classe terza</w:t>
      </w:r>
    </w:p>
    <w:p>
      <w:pPr>
        <w:pStyle w:val="Normal.0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rPr>
          <w:rFonts w:ascii="Arial" w:cs="Arial" w:hAnsi="Arial" w:eastAsia="Arial"/>
          <w:color w:val="000000"/>
          <w:sz w:val="32"/>
          <w:szCs w:val="32"/>
          <w:u w:color="000000"/>
        </w:rPr>
      </w:pPr>
      <w:r>
        <w:rPr>
          <w:rFonts w:ascii="Arial" w:hAnsi="Arial"/>
          <w:color w:val="000000"/>
          <w:u w:color="000000"/>
          <w:rtl w:val="0"/>
          <w:lang w:val="it-IT"/>
        </w:rPr>
        <w:t>Ore settimanali:1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Competenze del II biennio: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it-IT"/>
        </w:rPr>
        <w:t xml:space="preserve">• </w:t>
      </w:r>
      <w:r>
        <w:rPr>
          <w:rFonts w:ascii="Arial" w:hAnsi="Arial"/>
          <w:rtl w:val="0"/>
          <w:lang w:val="it-IT"/>
        </w:rPr>
        <w:t>Utilizzare conoscenze 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teoriche per analizzare composizioni appartenenti a differenti repertori, stili, generi, epoche, sia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ascolto sia in partitura;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it-IT"/>
        </w:rPr>
        <w:t xml:space="preserve">• </w:t>
      </w:r>
      <w:r>
        <w:rPr>
          <w:rFonts w:ascii="Arial" w:hAnsi="Arial"/>
          <w:rtl w:val="0"/>
          <w:lang w:val="it-IT"/>
        </w:rPr>
        <w:t>Armonizzare utilizzando tecniche contrappuntistiche e armoniche storicamente e stilisticamente caratterizzate;</w:t>
      </w:r>
    </w:p>
    <w:p>
      <w:pPr>
        <w:pStyle w:val="Normal.0"/>
        <w:rPr>
          <w:rFonts w:ascii="Arial" w:cs="Arial" w:hAnsi="Arial" w:eastAsia="Arial"/>
          <w:b w:val="1"/>
          <w:bCs w:val="1"/>
          <w:u w:val="single"/>
        </w:rPr>
      </w:pPr>
    </w:p>
    <w:tbl>
      <w:tblPr>
        <w:tblW w:w="145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09"/>
        <w:gridCol w:w="2909"/>
        <w:gridCol w:w="2909"/>
        <w:gridCol w:w="2909"/>
        <w:gridCol w:w="2920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Conoscenze</w:t>
            </w:r>
          </w:p>
        </w:tc>
        <w:tc>
          <w:tcPr>
            <w:tcW w:type="dxa" w:w="2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Contenuti essenziali</w:t>
            </w:r>
          </w:p>
        </w:tc>
        <w:tc>
          <w:tcPr>
            <w:tcW w:type="dxa" w:w="2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Metodologia di lavoro</w:t>
            </w:r>
          </w:p>
        </w:tc>
        <w:tc>
          <w:tcPr>
            <w:tcW w:type="dxa" w:w="2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 xml:space="preserve">di valutazione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e criteri</w:t>
            </w:r>
          </w:p>
        </w:tc>
      </w:tr>
      <w:tr>
        <w:tblPrEx>
          <w:shd w:val="clear" w:color="auto" w:fill="ced7e7"/>
        </w:tblPrEx>
        <w:trPr>
          <w:trHeight w:val="6722" w:hRule="atLeast"/>
        </w:trPr>
        <w:tc>
          <w:tcPr>
            <w:tcW w:type="dxa" w:w="2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Identificare all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ascolto e in partitura i principali gradi strutturali in una composizione tonale; riconoscere le principali cadenze.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Trascrivere all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ascolto ritmi, melodie, triadi.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Realizzare semplici concatenazioni di accordi e bassi (cifrati e non) nel rispetto delle regole basilari di condotta delle parti, alla tastiera e/o per scrittura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2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armonia tonale: il grado armonico strutturale, successioni fondamentali di gradi armonici, regioni tonali.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Criteri e regole della condotta delle parti. Modulazioni a toni vicini. Triadi e accordi di settima.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2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Brani estratti dal repertorio per tastiere, quartetto d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 xml:space="preserve">archi e orchestra. 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Dispense da </w:t>
            </w: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Armonia tonale</w:t>
            </w:r>
            <w:r>
              <w:rPr>
                <w:rFonts w:ascii="Arial" w:hAnsi="Arial" w:hint="default"/>
                <w:rtl w:val="0"/>
                <w:lang w:val="it-IT"/>
              </w:rPr>
              <w:t>”</w:t>
            </w:r>
            <w:r>
              <w:rPr>
                <w:rFonts w:ascii="Arial" w:hAnsi="Arial"/>
                <w:rtl w:val="0"/>
                <w:lang w:val="it-IT"/>
              </w:rPr>
              <w:t>, Riccardo Piacentini.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 </w:t>
            </w:r>
          </w:p>
        </w:tc>
        <w:tc>
          <w:tcPr>
            <w:tcW w:type="dxa" w:w="2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Una volta presa confidenza con alcuni dei brani previsti sar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possibile concentrare 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attenzione su uno di essi in particolare al fine di lavorare sulla riproduzione per iscritto all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ascolto, attraverso un percorso finalizzato innanzitutto a delineare la linea melodica, inoltre a individuare gli snodi armonico-formali e infine a inquadrare ritmicamente il brano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Uso delle dispense integrate ad esercizi presi da vari metodi.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Uso delle dispense integrate a brani gi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 xml:space="preserve">analizzati.  </w:t>
            </w:r>
          </w:p>
        </w:tc>
        <w:tc>
          <w:tcPr>
            <w:tcW w:type="dxa" w:w="2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 dello studio settimanale attraverso 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ascolto e 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analisi dei brani assegnati ad ogni lezione (senza voto).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Dar prova di saper armonizzare un basso dato anche con modulazioni; saper scrivere sotto dettatura cellule ritmiche sia in tempo semplice che composto. Dar prova di saper intonare una melodia a prima vista; solfeggio parlato.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Sar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valutato il percorso di analisi  intrapreso dall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alunno chiedendo a quest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ultimo di presentare ed illustrare 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analisi di un brano concordato con il docente.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obiettivi minimi classi terze: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Saper</w:t>
      </w:r>
      <w:r>
        <w:rPr>
          <w:rFonts w:ascii="Arial" w:hAnsi="Arial"/>
          <w:b w:val="1"/>
          <w:bCs w:val="1"/>
          <w:rtl w:val="0"/>
          <w:lang w:val="it-IT"/>
        </w:rPr>
        <w:t xml:space="preserve"> r</w:t>
      </w:r>
      <w:r>
        <w:rPr>
          <w:rFonts w:ascii="Arial" w:hAnsi="Arial"/>
          <w:rtl w:val="0"/>
          <w:lang w:val="it-IT"/>
        </w:rPr>
        <w:t>ealizzare semplici concatenazioni di accordi e bassi cifrati senza modulazioni.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it-IT"/>
        </w:rPr>
      </w:pPr>
      <w:r>
        <w:rPr>
          <w:rFonts w:ascii="Arial" w:hAnsi="Arial"/>
          <w:b w:val="0"/>
          <w:bCs w:val="0"/>
          <w:rtl w:val="0"/>
          <w:lang w:val="it-IT"/>
        </w:rPr>
        <w:t>Saper analizzare sia armonicamente che formalmente un semplice brano per tastiere.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 xml:space="preserve">Liceo delle Scienze Umane 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 xml:space="preserve">Art. 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it-IT"/>
        </w:rPr>
        <w:t xml:space="preserve">“ </w:t>
      </w: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>G. Pascoli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it-IT"/>
        </w:rPr>
        <w:t xml:space="preserve">” – </w:t>
      </w: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 xml:space="preserve">Opzione provinciale Musica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sz w:val="32"/>
          <w:szCs w:val="32"/>
          <w:rtl w:val="0"/>
          <w:lang w:val="it-IT"/>
        </w:rPr>
        <w:t xml:space="preserve">Curricolo della disciplina 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Teoria, analisi e composizione</w:t>
      </w:r>
      <w:r>
        <w:rPr>
          <w:rFonts w:ascii="Arial" w:hAnsi="Arial"/>
          <w:sz w:val="32"/>
          <w:szCs w:val="32"/>
          <w:rtl w:val="0"/>
          <w:lang w:val="it-IT"/>
        </w:rPr>
        <w:t xml:space="preserve"> - Classe Quarta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color w:val="000000"/>
          <w:sz w:val="32"/>
          <w:szCs w:val="32"/>
          <w:u w:color="000000"/>
        </w:rPr>
      </w:pPr>
      <w:r>
        <w:rPr>
          <w:rFonts w:ascii="Arial" w:hAnsi="Arial"/>
          <w:color w:val="000000"/>
          <w:u w:color="000000"/>
          <w:rtl w:val="0"/>
          <w:lang w:val="it-IT"/>
        </w:rPr>
        <w:t>Ore settimanali:1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it-IT"/>
        </w:rPr>
        <w:t>Competenze del II biennio: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it-IT"/>
        </w:rPr>
        <w:t xml:space="preserve">• </w:t>
      </w:r>
      <w:r>
        <w:rPr>
          <w:rFonts w:ascii="Arial" w:hAnsi="Arial"/>
          <w:rtl w:val="0"/>
          <w:lang w:val="it-IT"/>
        </w:rPr>
        <w:t>Utilizzare conoscenze e capacit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teoriche per analizzare composizioni anche complesse appartenenti a differenti repertori, stili, generi, epoche, sia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ascolto sia in partitura;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it-IT"/>
        </w:rPr>
        <w:t xml:space="preserve">• </w:t>
      </w:r>
      <w:r>
        <w:rPr>
          <w:rFonts w:ascii="Arial" w:hAnsi="Arial"/>
          <w:rtl w:val="0"/>
          <w:lang w:val="it-IT"/>
        </w:rPr>
        <w:t>Armonizzare, strumentare, comporre utilizzando tecniche contrappuntistiche e armoniche storicamente e stilisticamente caratterizzate;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it-IT"/>
        </w:rPr>
        <w:t xml:space="preserve">• </w:t>
      </w:r>
      <w:r>
        <w:rPr>
          <w:rFonts w:ascii="Arial" w:hAnsi="Arial"/>
          <w:rtl w:val="0"/>
          <w:lang w:val="it-IT"/>
        </w:rPr>
        <w:t>Utilizzare gli strumenti tecnologici musicali multimediali di base.</w:t>
      </w:r>
    </w:p>
    <w:p>
      <w:pPr>
        <w:pStyle w:val="Normal.0"/>
        <w:rPr>
          <w:rFonts w:ascii="Arial" w:cs="Arial" w:hAnsi="Arial" w:eastAsia="Arial"/>
          <w:b w:val="1"/>
          <w:bCs w:val="1"/>
          <w:u w:val="single"/>
        </w:rPr>
      </w:pPr>
    </w:p>
    <w:tbl>
      <w:tblPr>
        <w:tblW w:w="144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5"/>
        <w:gridCol w:w="2885"/>
        <w:gridCol w:w="2885"/>
        <w:gridCol w:w="2885"/>
        <w:gridCol w:w="2896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>à</w:t>
            </w:r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Conoscenze</w:t>
            </w:r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Contenuti essenziali</w:t>
            </w:r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Metodologia di lavoro</w:t>
            </w:r>
          </w:p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 xml:space="preserve">di valutazione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e criteri</w:t>
            </w:r>
          </w:p>
        </w:tc>
      </w:tr>
      <w:tr>
        <w:tblPrEx>
          <w:shd w:val="clear" w:color="auto" w:fill="ced7e7"/>
        </w:tblPrEx>
        <w:trPr>
          <w:trHeight w:val="6722" w:hRule="atLeast"/>
        </w:trPr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Identificare all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ascolto e in partitura i principali gradi strutturali in una composizione tonale; riconoscere le principali cadenze.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Trascrivere all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ascolto ritmi, melodie, triadi.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Realizzare concatenazioni di accordi e bassi (cifrati e non) nel rispetto delle regole basilari di condotta delle parti, alla tastiera e/o per scrittura</w:t>
            </w:r>
          </w:p>
          <w:p>
            <w:pPr>
              <w:pStyle w:val="Normal.0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armonia tonale: il grado armonico strutturale, successioni fondamentali di gradi armonici, regioni tonali.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Criteri e regole della condotta delle parti. Modulazioni a toni vicini. Triadi e accordi di settima.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Principali metodi di analisi musicale.</w:t>
            </w:r>
          </w:p>
          <w:p>
            <w:pPr>
              <w:pStyle w:val="Normal.0"/>
            </w:pPr>
            <w:r>
              <w:rPr>
                <w:rFonts w:ascii="Arial" w:cs="Arial" w:hAnsi="Arial" w:eastAsia="Arial"/>
                <w:lang w:val="it-IT"/>
              </w:rPr>
            </w:r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it-IT"/>
              </w:rPr>
              <w:t>Brani estratti dal repertorio per tastiere, quartetto d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 xml:space="preserve">archi e orchestra. Dispense da </w:t>
            </w:r>
            <w:r>
              <w:rPr>
                <w:rFonts w:ascii="Arial" w:hAnsi="Arial" w:hint="default"/>
                <w:rtl w:val="0"/>
                <w:lang w:val="it-IT"/>
              </w:rPr>
              <w:t>“</w:t>
            </w:r>
            <w:r>
              <w:rPr>
                <w:rFonts w:ascii="Arial" w:hAnsi="Arial"/>
                <w:rtl w:val="0"/>
                <w:lang w:val="it-IT"/>
              </w:rPr>
              <w:t>Armonia tonale</w:t>
            </w:r>
            <w:r>
              <w:rPr>
                <w:rFonts w:ascii="Arial" w:hAnsi="Arial" w:hint="default"/>
                <w:rtl w:val="0"/>
                <w:lang w:val="it-IT"/>
              </w:rPr>
              <w:t>”</w:t>
            </w:r>
            <w:r>
              <w:rPr>
                <w:rFonts w:ascii="Arial" w:hAnsi="Arial"/>
                <w:rtl w:val="0"/>
                <w:lang w:val="it-IT"/>
              </w:rPr>
              <w:t>, Riccardo Piacentini.</w:t>
            </w:r>
            <w:r>
              <w:rPr>
                <w:rFonts w:ascii="Arial" w:cs="Arial" w:hAnsi="Arial" w:eastAsia="Arial"/>
              </w:rPr>
            </w:r>
          </w:p>
        </w:tc>
        <w:tc>
          <w:tcPr>
            <w:tcW w:type="dxa" w:w="2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Una volta presa confidenza con alcuni dei brani previsti sar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possibile concentrare 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attenzione su uno di essi in particolare al fine di lavorare sulla riproduzione per iscritto all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 xml:space="preserve">ascolto, attraverso un percorso finalizzato innanzitutto a delineare la linea melodica, inoltre a individuare gli snodi armonico-formali 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Uso delle dispense integrate ad esercizi presi da vari metodi.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Uso delle dispense integrate a brani gi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 xml:space="preserve">analizzati.  </w:t>
            </w:r>
          </w:p>
        </w:tc>
        <w:tc>
          <w:tcPr>
            <w:tcW w:type="dxa" w:w="2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it-IT"/>
              </w:rPr>
              <w:t>Verifica dello studio settimanale attraverso 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ascolto e 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analisi dei brani assegnati ad ogni lezione (senza voto).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Dar prova di saper armonizzare un basso dato anche con modulazioni; saper scrivere sotto dettatura cellule ritmiche sia in tempo semplice che composto.; solfeggio parlato.</w:t>
            </w:r>
          </w:p>
          <w:p>
            <w:pPr>
              <w:pStyle w:val="Normal.0"/>
              <w:rPr>
                <w:rFonts w:ascii="Arial" w:cs="Arial" w:hAnsi="Arial" w:eastAsia="Arial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Sar</w:t>
            </w:r>
            <w:r>
              <w:rPr>
                <w:rFonts w:ascii="Arial" w:hAnsi="Arial" w:hint="default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valutato il percorso di analisi  intrapreso dall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alunno chiedendo a quest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ultimo di presentare ed illustrare l</w:t>
            </w:r>
            <w:r>
              <w:rPr>
                <w:rFonts w:ascii="Arial" w:hAnsi="Arial" w:hint="default"/>
                <w:rtl w:val="0"/>
                <w:lang w:val="it-IT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analisi di un brano concordato con il docente.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Obiettivi minimi classi quarte: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Saper</w:t>
      </w:r>
      <w:r>
        <w:rPr>
          <w:rFonts w:ascii="Arial" w:hAnsi="Arial"/>
          <w:b w:val="1"/>
          <w:bCs w:val="1"/>
          <w:rtl w:val="0"/>
          <w:lang w:val="it-IT"/>
        </w:rPr>
        <w:t xml:space="preserve"> r</w:t>
      </w:r>
      <w:r>
        <w:rPr>
          <w:rFonts w:ascii="Arial" w:hAnsi="Arial"/>
          <w:rtl w:val="0"/>
          <w:lang w:val="it-IT"/>
        </w:rPr>
        <w:t>ealizzare semplici concatenazioni di accordi e bassi cifrati con una modulazione ad un tono vicino.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it-IT"/>
        </w:rPr>
      </w:pPr>
      <w:r>
        <w:rPr>
          <w:rFonts w:ascii="Arial" w:hAnsi="Arial"/>
          <w:b w:val="0"/>
          <w:bCs w:val="0"/>
          <w:rtl w:val="0"/>
          <w:lang w:val="it-IT"/>
        </w:rPr>
        <w:t>Saper analizzare sia armonicamente che formalmente un semplice brano per tastiere.</w:t>
      </w:r>
      <w:r>
        <w:rPr>
          <w:rFonts w:ascii="Arial" w:cs="Arial" w:hAnsi="Arial" w:eastAsia="Arial"/>
          <w:b w:val="1"/>
          <w:bCs w:val="1"/>
        </w:rPr>
      </w:r>
    </w:p>
    <w:sectPr>
      <w:headerReference w:type="default" r:id="rId4"/>
      <w:footerReference w:type="default" r:id="rId5"/>
      <w:pgSz w:w="16840" w:h="11900" w:orient="landscape"/>
      <w:pgMar w:top="1418" w:right="1418" w:bottom="1418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