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Liceo delle Scienze Umane/Artistico </w:t>
      </w:r>
      <w:r>
        <w:rPr>
          <w:rFonts w:ascii="Arial" w:hAnsi="Arial" w:hint="default"/>
          <w:b w:val="1"/>
          <w:b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rtl w:val="0"/>
          <w:lang w:val="de-DE"/>
        </w:rPr>
        <w:t>G. Pascoli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” </w:t>
      </w:r>
      <w:r>
        <w:rPr>
          <w:rFonts w:ascii="Arial" w:hAnsi="Arial"/>
          <w:b w:val="1"/>
          <w:bCs w:val="1"/>
          <w:rtl w:val="0"/>
          <w:lang w:val="de-DE"/>
        </w:rPr>
        <w:t>- Bolzano - Opzione Provinciale Musica</w:t>
      </w:r>
    </w:p>
    <w:p>
      <w:pPr>
        <w:pStyle w:val="Text body"/>
        <w:rPr>
          <w:rFonts w:ascii="Arial" w:cs="Arial" w:hAnsi="Arial" w:eastAsia="Arial"/>
          <w:b w:val="1"/>
          <w:bCs w:val="1"/>
        </w:rPr>
      </w:pP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Curricolo di esecuzione e interpretazione:</w:t>
      </w:r>
      <w:r>
        <w:rPr>
          <w:rFonts w:ascii="Arial" w:hAnsi="Arial"/>
          <w:b w:val="1"/>
          <w:bCs w:val="1"/>
          <w:rtl w:val="0"/>
          <w:lang w:val="de-DE"/>
        </w:rPr>
        <w:t xml:space="preserve"> Chitarra 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Classe Prima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Ore settimanali: 1</w:t>
      </w:r>
    </w:p>
    <w:p>
      <w:pPr>
        <w:pStyle w:val="Text body"/>
        <w:rPr>
          <w:rFonts w:ascii="Arial" w:cs="Arial" w:hAnsi="Arial" w:eastAsia="Arial"/>
          <w:u w:val="single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 biennio:</w:t>
      </w: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Possedere una essenziale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tecnico-espressiva strumentale che consenta di affrontare da soli e in gruppo un basilare repertorio di brani monodici e polifonici d'autore di adeguata difficolt</w:t>
      </w:r>
      <w:r>
        <w:rPr>
          <w:rFonts w:ascii="Arial" w:hAnsi="Arial" w:hint="default"/>
          <w:rtl w:val="0"/>
          <w:lang w:val="de-DE"/>
        </w:rPr>
        <w:t>à</w:t>
      </w:r>
      <w:r>
        <w:rPr>
          <w:rFonts w:ascii="Arial" w:hAnsi="Arial"/>
          <w:rtl w:val="0"/>
          <w:lang w:val="de-DE"/>
        </w:rPr>
        <w:t>.</w:t>
      </w:r>
    </w:p>
    <w:p>
      <w:pPr>
        <w:pStyle w:val="Text body"/>
        <w:rPr>
          <w:rFonts w:ascii="Arial" w:cs="Arial" w:hAnsi="Arial" w:eastAsia="Arial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12320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Acquisire le nozioni basilari di accordatura e sostituzione delle corde.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Assumere e mantenere una corretta postura e posizione delle mani durante l'esecuzione.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Acquisire la capacit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di suonare legato.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Capacit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di memorizzazione di un brano.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Eseguire composizioni solistiche e d'insieme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progressiva.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Conoscere i fondamenti della tecnica strumentale.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le caratteristiche tecniche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  </w:t>
            </w:r>
            <w:r>
              <w:rPr>
                <w:rFonts w:ascii="Arial" w:hAnsi="Arial"/>
                <w:rtl w:val="0"/>
                <w:lang w:val="de-DE"/>
              </w:rPr>
              <w:t>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gli stilemi base della letteratura dello strumento in alcuni periodi storici e stilistici fondamentali affrontati dallo studente.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gli elementi del testo musicale proposto, segni agogici e dinamici, articolazioni e fraseggi.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Conoscenza degli accordi principali e della lettura ritmica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quattro scale nella massima estensione (do,lam, sol, mim), da</w:t>
            </w:r>
            <w:r>
              <w:rPr>
                <w:rFonts w:ascii="Arial" w:hAnsi="Arial" w:hint="default"/>
                <w:rtl w:val="0"/>
                <w:lang w:val="de-DE"/>
              </w:rPr>
              <w:t>  “</w:t>
            </w:r>
            <w:r>
              <w:rPr>
                <w:rFonts w:ascii="Arial" w:hAnsi="Arial"/>
                <w:rtl w:val="0"/>
                <w:lang w:val="de-DE"/>
              </w:rPr>
              <w:t>Scale maggiori e minori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” </w:t>
            </w:r>
            <w:r>
              <w:rPr>
                <w:rFonts w:ascii="Arial" w:hAnsi="Arial"/>
                <w:rtl w:val="0"/>
                <w:lang w:val="de-DE"/>
              </w:rPr>
              <w:t>di A. Segovia o similari.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 legature: da "Metodo Fondamentale della Chitarra Le Legature" di R. Chiesa</w:t>
            </w: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1-6.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"Metodo per Chitarra Op.1- Gli Arpeggi" di M. Giuliani da 1 a 25.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3 studi a scelta tra Carulli, Aguado, Giuliani, Sor, Carcassi, Molino o simili.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1 Composizione scelte tra: -L. Brouwer Nuevos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 Estudos Sencillos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-Smith Brindle   Guitarcosmos o simili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Tecnica ritmica della mano destra: divisioni rittmiche elementari dei tempi quaternari con figure di interi, met</w:t>
            </w:r>
            <w:r>
              <w:rPr>
                <w:rFonts w:ascii="Arial" w:hAnsi="Arial" w:hint="default"/>
                <w:rtl w:val="0"/>
                <w:lang w:val="de-DE"/>
              </w:rPr>
              <w:t>à</w:t>
            </w:r>
            <w:r>
              <w:rPr>
                <w:rFonts w:ascii="Arial" w:hAnsi="Arial"/>
                <w:rtl w:val="0"/>
                <w:lang w:val="de-DE"/>
              </w:rPr>
              <w:t>, quarti e ottavi.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accordi principali maggiori e minori in prima posizione.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Dispense di vari argomenti del docente.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</w:pPr>
            <w:r>
              <w:rPr>
                <w:rFonts w:ascii="Arial" w:cs="Arial" w:hAnsi="Arial" w:eastAsia="Arial"/>
                <w:lang w:val="de-DE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Partecipazioni a performances pubbliche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Verifica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  </w:t>
            </w:r>
            <w:r>
              <w:rPr>
                <w:rFonts w:ascii="Arial" w:hAnsi="Arial"/>
                <w:rtl w:val="0"/>
                <w:lang w:val="de-DE"/>
              </w:rPr>
              <w:t>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Si terr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andr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da 4 (gravemente insufficiente) al 10 (ottimo).</w:t>
            </w:r>
          </w:p>
          <w:p>
            <w:pPr>
              <w:pStyle w:val="Text body"/>
              <w:spacing w:after="283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spacing w:after="283"/>
            </w:pPr>
            <w:r>
              <w:rPr>
                <w:rFonts w:ascii="Arial" w:cs="Arial" w:hAnsi="Arial" w:eastAsia="Arial"/>
                <w:lang w:val="de-DE"/>
              </w:rPr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Curricolo di esecuzione e interpretazione: Chitarra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Classe Seconda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Ore settimanali: 1</w:t>
      </w:r>
    </w:p>
    <w:p>
      <w:pPr>
        <w:pStyle w:val="Text body"/>
        <w:rPr>
          <w:rFonts w:ascii="Arial" w:cs="Arial" w:hAnsi="Arial" w:eastAsia="Arial"/>
          <w:u w:val="single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 biennio:</w:t>
      </w: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Possedere una essenziale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tecnico-espressiva strumentale che consenta di affrontare da soli e in gruppo un basilare repertorio di brani monodici e polifonici d'autore di adeguata difficolt</w:t>
      </w:r>
      <w:r>
        <w:rPr>
          <w:rFonts w:ascii="Arial" w:hAnsi="Arial" w:hint="default"/>
          <w:rtl w:val="0"/>
          <w:lang w:val="de-DE"/>
        </w:rPr>
        <w:t>à</w:t>
      </w:r>
      <w:r>
        <w:rPr>
          <w:rFonts w:ascii="Arial" w:hAnsi="Arial"/>
          <w:rtl w:val="0"/>
          <w:lang w:val="de-DE"/>
        </w:rPr>
        <w:t>.</w:t>
      </w:r>
    </w:p>
    <w:p>
      <w:pPr>
        <w:pStyle w:val="Text body"/>
        <w:rPr>
          <w:rFonts w:ascii="Arial" w:cs="Arial" w:hAnsi="Arial" w:eastAsia="Arial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1373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Acquisire le nozioni basilari di accordatura e sostituzione delle corde.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accordare uno strumento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Assumere e mantenere una corretta postura e posizione delle mani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Acquisizione di una crescente consapevolezza nella tecnica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Eseguire composizioni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Acquisire la capacit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di suonare legato.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de-DE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Conoscere i fondamenti della tecnica strumentale.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gli elementi del testo musicale proposto, segni agogici e dinamici, articolazioni e fraseggi.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Conoscenza di alcune tipologie di accordi in prima posizione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Conoscenza di elementi fondanti della lettura ritmica.</w:t>
            </w: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de-DE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scale nella massima estensione (Re, sim, la, fa#m), da</w:t>
            </w:r>
            <w:r>
              <w:rPr>
                <w:rFonts w:ascii="Arial" w:hAnsi="Arial" w:hint="default"/>
                <w:rtl w:val="0"/>
                <w:lang w:val="de-DE"/>
              </w:rPr>
              <w:t>  “</w:t>
            </w:r>
            <w:r>
              <w:rPr>
                <w:rFonts w:ascii="Arial" w:hAnsi="Arial"/>
                <w:rtl w:val="0"/>
                <w:lang w:val="de-DE"/>
              </w:rPr>
              <w:t>Scale maggiori e minori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” </w:t>
            </w:r>
            <w:r>
              <w:rPr>
                <w:rFonts w:ascii="Arial" w:hAnsi="Arial"/>
                <w:rtl w:val="0"/>
                <w:lang w:val="de-DE"/>
              </w:rPr>
              <w:t>di A. Segovia o similari.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 legature: da "Metodo Fondamentale della Chitarra Le Legature" di R. Chiesa</w:t>
            </w: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da 6 a 12.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"Metodo per Chitarra Op.1- Gli Arpeggi" di M. Giuliani da 26 a 50.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"Metodo Fondamentale della Chitarra "Le Scale per III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VI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VIII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X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" di R. Chiesa</w:t>
            </w: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la scala di do e lam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Due studi scelti tra: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Sor op. 31, 35, 44, 60 o simili                                Due studi scelti tra: Giuliani op. 1, 50, 51 o similari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Uno Studio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rtl w:val="0"/>
                <w:lang w:val="de-DE"/>
              </w:rPr>
              <w:t xml:space="preserve">di Brouwer o altro autore dal </w:t>
            </w:r>
            <w:r>
              <w:rPr>
                <w:rFonts w:ascii="Arial" w:hAnsi="Arial" w:hint="default"/>
                <w:rtl w:val="0"/>
                <w:lang w:val="de-DE"/>
              </w:rPr>
              <w:t>‘</w:t>
            </w:r>
            <w:r>
              <w:rPr>
                <w:rFonts w:ascii="Arial" w:hAnsi="Arial"/>
                <w:rtl w:val="0"/>
                <w:lang w:val="de-DE"/>
              </w:rPr>
              <w:t>900 ad oggi,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Tecnica ritmica della mano destra:                         -divisioni rittmiche dei  tempi quaternari con figure miste di quarti, ottavi e sedicesimi.                      -Punto di valore semplice. -legature  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Accordi  maggiori, minori e di settima.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Dispense di vari argomenti del docente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Partecipazioni a performances pubbliche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Partecipazione a concorsi nazionali ed internazionali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Verifica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  </w:t>
            </w:r>
            <w:r>
              <w:rPr>
                <w:rFonts w:ascii="Arial" w:hAnsi="Arial"/>
                <w:rtl w:val="0"/>
                <w:lang w:val="de-DE"/>
              </w:rPr>
              <w:t>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Si terr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andr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da 4 (gravemente insufficiente) al 10 (ottimo).</w:t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Curricolo di esecuzione e interpretazione: Chitarra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Classe Terza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Ore settimanali: 1</w:t>
      </w:r>
    </w:p>
    <w:p>
      <w:pPr>
        <w:pStyle w:val="Text body"/>
        <w:rPr>
          <w:rFonts w:ascii="Arial" w:cs="Arial" w:hAnsi="Arial" w:eastAsia="Arial"/>
          <w:u w:val="single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II biennio: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possedere la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di eseguire brani di adeguato livello di difficolt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utilizzando in modo consapevole 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tecniche acquisite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Sviluppare e consolidare 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di memorizzazione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Maturare autonomia  e metodo di studio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Riuscire ad ottenere e a mantenere un adeguato equilibrio psicofisico durante una situazione di performance.</w:t>
      </w:r>
    </w:p>
    <w:p>
      <w:pPr>
        <w:pStyle w:val="Text body"/>
        <w:rPr>
          <w:rFonts w:ascii="Arial" w:cs="Arial" w:hAnsi="Arial" w:eastAsia="Arial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1429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mantenere una corretta postura e posizione delle mani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Aver acquisito consapevolezza nelle diverse tecniche di produzione del suono (pizzicato, appoggiato e uso del plettro).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interpretare gli elementi del testo musicale proposto: segni agogici e dinamici; articolazione e fraseggio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Aver eseguito nel corso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 su diversi aspetti tecnico/ espressivi trattati.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suonare legato.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Aver acquisito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praticare musica d'insieme anche in collaborazione con classi di altri strumenti.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Conoscere i fondamenti della tecnica strumentale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le diverse tecniche di produzione del suono (pizzicato, appoggiato).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gli elementi basilari del testo musicale proposto. Notazione su pentagramma.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la notazione con le principali sigle e tablature moderne.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Conoscenza di alcune tipologie di  accordi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Conoscenza della lettura ritmica  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scale nella massima estensione (mi, do#m, si, sol#m), da </w:t>
            </w:r>
            <w:r>
              <w:rPr>
                <w:rFonts w:ascii="Arial" w:hAnsi="Arial" w:hint="default"/>
                <w:rtl w:val="0"/>
                <w:lang w:val="de-DE"/>
              </w:rPr>
              <w:t>“</w:t>
            </w:r>
            <w:r>
              <w:rPr>
                <w:rFonts w:ascii="Arial" w:hAnsi="Arial"/>
                <w:rtl w:val="0"/>
                <w:lang w:val="de-DE"/>
              </w:rPr>
              <w:t>Scale maggiori e minori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” </w:t>
            </w:r>
            <w:r>
              <w:rPr>
                <w:rFonts w:ascii="Arial" w:hAnsi="Arial"/>
                <w:rtl w:val="0"/>
                <w:lang w:val="de-DE"/>
              </w:rPr>
              <w:t>di A. Segovia o similari.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 legature: da "Metodo Fondamentale della Chitarra Le Legature" di R. Chiesa</w:t>
            </w: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da 13 a 18.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"Metodo per Chitarra Op.1- Gli Arpeggi" di M. Giuliani da 51 a 75.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da "Metodo Fondamentale della Chitarra "Le Scale per III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VI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VIII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X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" di R. Chiesa</w:t>
            </w: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la scala di sol e mim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Uno studio di Sor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(dalle op. 31, 35, 44),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Uno studio di Giuliani (dalle op.1, 50, 51),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Uno studio di Carcassi (op. 60), uno studio di Brouwer, uno studio a scelta.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Tecnica ritmica della mano destra:                         -divisioni rittmiche dei  tempi quaternari con figure miste e con terzine, terzine con legature, doppie terzine e sestine,                      -tecnica dello stoppato.                     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Accordi maggiori, minori, settima e nona.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Dispense di vari argomenti del docente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Partecipazioni a performances pubbliche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Verifica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  </w:t>
            </w:r>
            <w:r>
              <w:rPr>
                <w:rFonts w:ascii="Arial" w:hAnsi="Arial"/>
                <w:rtl w:val="0"/>
                <w:lang w:val="de-DE"/>
              </w:rPr>
              <w:t>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Si terr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andr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da 4 (gravemente insufficiente) al 10 (ottimo).</w:t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Curricolo di esecuzione e interpretazione: Chitarra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Classe Quarta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Ore settimanali: 1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II biennio: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possedere la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di eseguire brani di adeguato livello di difficolt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utilizzando in modo consapevole 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tecniche acquisite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Sviluppare  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di memorizzazione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Maturare autonomia e metodo di studio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Riuscire ad ottenere e a mantenere un adeguato equilibrio psicofisico durante una situazione di performance.</w:t>
      </w:r>
    </w:p>
    <w:p>
      <w:pPr>
        <w:pStyle w:val="Text body"/>
        <w:rPr>
          <w:rFonts w:ascii="Arial" w:cs="Arial" w:hAnsi="Arial" w:eastAsia="Arial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16252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mantenere una corretta postura e posizione delle mani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Aver acquisito consapevolezza nelle diverse tecniche di produzione del suono (pizzicato, appoggiato e uso del plettro).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interpretare gli elementi del testo musicale proposto: segni agogici e dinamici; articolazione e fraseggio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Aver eseguito nel corso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 su diversi aspetti tecnico/ espressivi trattati.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suonare legato.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Aver acquisito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praticare musica d'insieme anche in collaborazione con classi di altri strumenti.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Conoscere i fondamenti della tecnica strumentale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le diverse tecniche di produzione del suono (pizzicato, appoggiato).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gli elementi basilari del testo musicale proposto. Notazione su pentagramma.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la notazione con le principali sigle e tablature moderne.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Conoscenza di alcune tipologie di accordi.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Conoscenza della lettura ritmica.  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Scale nella massima estensione (fa, rem, sib, solm, mib, dom), da </w:t>
            </w:r>
            <w:r>
              <w:rPr>
                <w:rFonts w:ascii="Arial" w:hAnsi="Arial" w:hint="default"/>
                <w:rtl w:val="0"/>
                <w:lang w:val="de-DE"/>
              </w:rPr>
              <w:t>“</w:t>
            </w:r>
            <w:r>
              <w:rPr>
                <w:rFonts w:ascii="Arial" w:hAnsi="Arial"/>
                <w:rtl w:val="0"/>
                <w:lang w:val="de-DE"/>
              </w:rPr>
              <w:t>Scale maggiori e minori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” </w:t>
            </w:r>
            <w:r>
              <w:rPr>
                <w:rFonts w:ascii="Arial" w:hAnsi="Arial"/>
                <w:rtl w:val="0"/>
                <w:lang w:val="de-DE"/>
              </w:rPr>
              <w:t>di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A. Segovia.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 legature: da "Metodo Fondamentale della Chitarra Le Legature" di R. Chiesa</w:t>
            </w: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da 19 a 24.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Metodo per Chitarra Op.1- Gli Arpeggi" di M. Giuliani da 76 a 100.</w:t>
            </w:r>
          </w:p>
          <w:p>
            <w:pPr>
              <w:pStyle w:val="Standard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"Metodo Fondamentale della Chitarra "Le Scale per III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VI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VIII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X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" di R. Chiesa</w:t>
            </w: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la scala di re e sim.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Uno studio scelto fra le opere di: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Giuliani (op. 48, 111), Carcassi (op. 60),        Aguado (Metodo parte 3).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Alcune composizioni a scelta fra                      Ponce: Preludi, Villa Lobos: Preludi, Tarrega: Preludi, Ljobet: Canzoni Catalane, Castelnuovo-Tedesco: Appunti o simili.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Alcune composizioni a scelta fra: Brouwer: studi n.11-20, Smith-Brindle: Guitarcosmos, o simili.                  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Tecnica ritmica della mano destra:                         -divisioni rittmiche dei  tempi quaternari con figure di trentaduesimi e suddivisione di quartine di sedicesimi in terzine e trentaduesimi,      -suddivisioni delle terzine.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Accordi maggiori, minori, settima, nona, quarrta e undicesima.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Dispense di vari argomenti del docente.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Partecipazioni a performances pubbliche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Si terr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andr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da 4 (gravemente insufficiente) al 10 (ottimo).</w:t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Curricolo di esecuzione e interpretazione: Chitarra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Classe Quinta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Ore settimanali: 1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classi Quinte: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Consolidare e ampliare le competenze  acquisite nel corso del quinquennio di studio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Utilizzare  tecniche adeguate all</w:t>
      </w:r>
      <w:r>
        <w:rPr>
          <w:rFonts w:ascii="Arial" w:hAnsi="Arial" w:hint="default"/>
          <w:rtl w:val="0"/>
          <w:lang w:val="de-DE"/>
        </w:rPr>
        <w:t>’</w:t>
      </w:r>
      <w:r>
        <w:rPr>
          <w:rFonts w:ascii="Arial" w:hAnsi="Arial"/>
          <w:rtl w:val="0"/>
          <w:lang w:val="de-DE"/>
        </w:rPr>
        <w:t>esecuzione delle composizioni oggetto di studio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Saper mantenere durante le situazioni di performance l</w:t>
      </w:r>
      <w:r>
        <w:rPr>
          <w:rFonts w:ascii="Arial" w:hAnsi="Arial" w:hint="default"/>
          <w:rtl w:val="0"/>
          <w:lang w:val="de-DE"/>
        </w:rPr>
        <w:t>’</w:t>
      </w:r>
      <w:r>
        <w:rPr>
          <w:rFonts w:ascii="Arial" w:hAnsi="Arial"/>
          <w:rtl w:val="0"/>
          <w:lang w:val="de-DE"/>
        </w:rPr>
        <w:t>equilibrio psicofisico funzionale ad una buona esecuzione tecnico-musicale delle composizioni presentate.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Potenziare e personalizzare le tecniche di memorizzazione.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Maturare autonomia e metodo di studio.</w:t>
      </w:r>
    </w:p>
    <w:p>
      <w:pPr>
        <w:pStyle w:val="Text body"/>
        <w:rPr>
          <w:rFonts w:ascii="Arial" w:cs="Arial" w:hAnsi="Arial" w:eastAsia="Arial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17935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mantenere una corretta postura e posizione delle mani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Aver acquisito consapevolezza nelle diverse tecniche di produzione del suono (pizzicato, appoggiato e uso del plettro).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interpretare gli elementi del testo musicale proposto: segni agogici e dinamici; articolazione e fraseggio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Aver eseguito nel corso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 su diversi aspetti tecnico/ espressivi trattati.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suonare legato.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Aver acquisito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Essere in grado di praticare musica d'insieme anche in collaborazione con classi di altri strumenti.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Conoscere i fondamenti della tecnica strumentale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le diverse tecniche di produzione del suono (pizzicato, appoggiato).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gli elementi basilari del testo musicale proposto. Notazione su pentagramma.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Conoscere la notazione con le principali sigle e tablature moderne.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Conoscenza di alcune tipologie di accordi.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Conoscenza della lettura ritmica.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Scale nella massima estensione (da lab, fam, reb, sibm, solb, mibm) da </w:t>
            </w:r>
            <w:r>
              <w:rPr>
                <w:rFonts w:ascii="Arial" w:hAnsi="Arial" w:hint="default"/>
                <w:rtl w:val="0"/>
                <w:lang w:val="de-DE"/>
              </w:rPr>
              <w:t>“</w:t>
            </w:r>
            <w:r>
              <w:rPr>
                <w:rFonts w:ascii="Arial" w:hAnsi="Arial"/>
                <w:rtl w:val="0"/>
                <w:lang w:val="de-DE"/>
              </w:rPr>
              <w:t>Scale maggiori e minori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” </w:t>
            </w:r>
            <w:r>
              <w:rPr>
                <w:rFonts w:ascii="Arial" w:hAnsi="Arial"/>
                <w:rtl w:val="0"/>
                <w:lang w:val="de-DE"/>
              </w:rPr>
              <w:t>di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A. Segovia.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 legature: da "Metodo Fondamentale della Chitarra Le Legature" di R. Chiesa</w:t>
            </w: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da 25 a 30.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Metodo per Chitarra Op.1- Gli Arpeggi" di M. Giuliani da 100 a 120.</w:t>
            </w:r>
          </w:p>
          <w:p>
            <w:pPr>
              <w:pStyle w:val="Standard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"Metodo Fondamentale della Chitarra "Le Scale per III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VI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VIII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, X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" di R. Chiesa</w:t>
            </w: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l</w:t>
            </w:r>
            <w:r>
              <w:rPr>
                <w:rFonts w:ascii="Arial" w:hAnsi="Arial"/>
                <w:b w:val="0"/>
                <w:bCs w:val="0"/>
                <w:rtl w:val="0"/>
                <w:lang w:val="de-DE"/>
              </w:rPr>
              <w:t>a scala di re e sim.</w:t>
            </w:r>
          </w:p>
          <w:p>
            <w:pPr>
              <w:pStyle w:val="Standard"/>
              <w:spacing w:after="283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Tecnica ritmica della mano destra:                           -Alcune figurazioni ritmiche irregolari,                    -ritmiche polifoniche con figure di met</w:t>
            </w:r>
            <w:r>
              <w:rPr>
                <w:rFonts w:ascii="Arial" w:hAnsi="Arial" w:hint="default"/>
                <w:rtl w:val="0"/>
                <w:lang w:val="de-DE"/>
              </w:rPr>
              <w:t>à</w:t>
            </w:r>
            <w:r>
              <w:rPr>
                <w:rFonts w:ascii="Arial" w:hAnsi="Arial"/>
                <w:rtl w:val="0"/>
                <w:lang w:val="de-DE"/>
              </w:rPr>
              <w:t>, quarti, ottavi e sedicesimi.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Accordi maggiori, minori, diminuiti, sospesi, settima, nona, quarrta e undicesima.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Alcuni studi sulle legature scelti tra:                        </w:t>
            </w:r>
            <w:r>
              <w:rPr>
                <w:rFonts w:ascii="Arial" w:hAnsi="Arial"/>
                <w:color w:val="333333"/>
                <w:u w:color="333333"/>
                <w:rtl w:val="0"/>
                <w:lang w:val="de-DE"/>
              </w:rPr>
              <w:t xml:space="preserve"> Eude 35 (Pujol E,),                  op.6 n.3 (Sor),                                  op. 48 n. 13 (Giuliani),     studi 16,17, 20 (Brower L.),  numero 2 3 (Aguado D.) tratto dalla tecnica fondamentale delle legature di R. Chiesa) o altri del genere.</w:t>
            </w: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color w:val="333333"/>
                <w:u w:color="333333"/>
                <w:rtl w:val="0"/>
                <w:lang w:val="de-DE"/>
              </w:rPr>
              <w:t xml:space="preserve">                         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color w:val="333333"/>
                <w:u w:color="333333"/>
                <w:rtl w:val="0"/>
                <w:lang w:val="de-DE"/>
              </w:rPr>
              <w:t>Alcuni studi di autori dell</w:t>
            </w:r>
            <w:r>
              <w:rPr>
                <w:rFonts w:ascii="Arial" w:hAnsi="Arial" w:hint="default"/>
                <w:color w:val="333333"/>
                <w:u w:color="333333"/>
                <w:rtl w:val="0"/>
                <w:lang w:val="de-DE"/>
              </w:rPr>
              <w:t>’</w:t>
            </w:r>
            <w:r>
              <w:rPr>
                <w:rFonts w:ascii="Arial" w:hAnsi="Arial"/>
                <w:color w:val="333333"/>
                <w:u w:color="333333"/>
                <w:rtl w:val="0"/>
                <w:lang w:val="de-DE"/>
              </w:rPr>
              <w:t xml:space="preserve">800 scelti tra:  </w:t>
            </w:r>
            <w:r>
              <w:rPr>
                <w:rFonts w:ascii="Arial" w:hAnsi="Arial"/>
                <w:b w:val="1"/>
                <w:bCs w:val="1"/>
                <w:color w:val="333333"/>
                <w:u w:color="333333"/>
                <w:rtl w:val="0"/>
                <w:lang w:val="de-DE"/>
              </w:rPr>
              <w:t xml:space="preserve">           </w:t>
            </w:r>
            <w:r>
              <w:rPr>
                <w:rFonts w:ascii="Arial" w:hAnsi="Arial"/>
                <w:rtl w:val="0"/>
                <w:lang w:val="de-DE"/>
              </w:rPr>
              <w:t>Sor (op. 6, 31, 35)       Giuliani (op. 48 e 111 Carcassi (op. 60) e simili.</w:t>
            </w:r>
            <w:r>
              <w:rPr>
                <w:rFonts w:ascii="Arial" w:hAnsi="Arial"/>
                <w:color w:val="333333"/>
                <w:u w:color="333333"/>
                <w:rtl w:val="0"/>
                <w:lang w:val="de-DE"/>
              </w:rPr>
              <w:t xml:space="preserve">  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color w:val="333333"/>
                <w:u w:color="333333"/>
                <w:rtl w:val="0"/>
                <w:lang w:val="de-DE"/>
              </w:rPr>
              <w:t>Alcuni studi di autori dell</w:t>
            </w:r>
            <w:r>
              <w:rPr>
                <w:rFonts w:ascii="Arial" w:hAnsi="Arial" w:hint="default"/>
                <w:color w:val="333333"/>
                <w:u w:color="333333"/>
                <w:rtl w:val="0"/>
                <w:lang w:val="de-DE"/>
              </w:rPr>
              <w:t>’</w:t>
            </w:r>
            <w:r>
              <w:rPr>
                <w:rFonts w:ascii="Arial" w:hAnsi="Arial"/>
                <w:color w:val="333333"/>
                <w:u w:color="333333"/>
                <w:rtl w:val="0"/>
                <w:lang w:val="de-DE"/>
              </w:rPr>
              <w:t xml:space="preserve">900 scelti tra:             </w:t>
            </w:r>
            <w:r>
              <w:rPr>
                <w:rFonts w:ascii="Arial" w:hAnsi="Arial"/>
                <w:rtl w:val="0"/>
                <w:lang w:val="de-DE"/>
              </w:rPr>
              <w:t>De Falla, Villa Lobos, Bettinelli,</w:t>
            </w:r>
            <w:r>
              <w:rPr>
                <w:rFonts w:ascii="Arial" w:hAnsi="Arial"/>
                <w:color w:val="333333"/>
                <w:u w:color="333333"/>
                <w:rtl w:val="0"/>
                <w:lang w:val="de-DE"/>
              </w:rPr>
              <w:t xml:space="preserve"> Mario Castelnuovo-Tedesco, e simili.                                               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Dispense di vari argomenti del docente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Partecipazioni a performances pubbliche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Si terr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andr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da 4 (gravemente insufficiente) al 10 (ottimo).</w:t>
            </w:r>
          </w:p>
        </w:tc>
      </w:tr>
    </w:tbl>
    <w:p>
      <w:pPr>
        <w:pStyle w:val="Text body"/>
        <w:ind w:left="45" w:hanging="45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numbering" w:styleId="Stile importato 1">
    <w:name w:val="Stile importato 1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